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E87" w:rsidRPr="00130E87" w:rsidRDefault="00130E87" w:rsidP="00130E87">
      <w:pPr>
        <w:jc w:val="right"/>
        <w:rPr>
          <w:rtl/>
          <w:lang w:bidi="fa-IR"/>
        </w:rPr>
      </w:pPr>
    </w:p>
    <w:p w:rsidR="00E86109" w:rsidRPr="00E86109" w:rsidRDefault="00E86109" w:rsidP="00E86109">
      <w:pPr>
        <w:jc w:val="right"/>
      </w:pPr>
      <w:r w:rsidRPr="00E86109">
        <w:rPr>
          <w:rFonts w:hint="cs"/>
          <w:b/>
          <w:bCs/>
          <w:rtl/>
          <w:lang w:bidi="fa-IR"/>
        </w:rPr>
        <w:t>برنامه باروری سالم و جمعیت</w:t>
      </w:r>
    </w:p>
    <w:p w:rsidR="00E86109" w:rsidRPr="00E86109" w:rsidRDefault="00E86109" w:rsidP="00E86109">
      <w:pPr>
        <w:jc w:val="right"/>
        <w:rPr>
          <w:rtl/>
          <w:lang w:bidi="fa-IR"/>
        </w:rPr>
      </w:pPr>
      <w:r w:rsidRPr="00E86109">
        <w:rPr>
          <w:rFonts w:hint="cs"/>
          <w:rtl/>
          <w:lang w:bidi="fa-IR"/>
        </w:rPr>
        <w:t>برنامه های باروری سالم در توازن جمعیت وتدوین سیاستهای جمعیتی نقش مهمی به عهده دارداین برنامه به افراد کمک می کند تا از بارداری غیرارادی جلوگیری کنند، زمان تولد فرزندان خود را با شرایط سلامتی و سن خود تطبیق دهند و آگاهانه درباره تعداد فرزندان خود تصمیم بگیرند. برنامه های سلامت باروری علاوه بر جنبه های بهداشتی تاثیر مهمی در سایر ابعاد اجتماعی، حقوقی، اقتصادی، روانی و فرهنگی نیز دارد.</w:t>
      </w:r>
    </w:p>
    <w:p w:rsidR="00E86109" w:rsidRPr="00E86109" w:rsidRDefault="00E86109" w:rsidP="00E86109">
      <w:pPr>
        <w:jc w:val="right"/>
        <w:rPr>
          <w:rtl/>
          <w:lang w:bidi="fa-IR"/>
        </w:rPr>
      </w:pPr>
      <w:r w:rsidRPr="00E86109">
        <w:rPr>
          <w:rFonts w:hint="cs"/>
          <w:rtl/>
          <w:lang w:bidi="fa-IR"/>
        </w:rPr>
        <w:t xml:space="preserve">نتایج باروری سالم منجر به کاهش مرگ و میر مادران، نوزادان و کودکان، جلوگیری از سوء تغذیه در مادر و کودک، جلوگیری از زایمان در سنین نامناسب، کاهش بیماری های ژنتیکی، جلوگیری از حاملگی های برنامه ریزی نشده و سقط های عمدی و عواقب حاصله از آن نظیر وقوع بیماری، معلولیت و مرگ و هم چنین عاملی برای فراهم کردن زمینه مناسب ارتقاء سلامت خانواده می شود که از اهداف اساسی وزارت بهداشت درمان وآموزش پزشکی می باشد. </w:t>
      </w:r>
    </w:p>
    <w:p w:rsidR="00E86109" w:rsidRPr="00E86109" w:rsidRDefault="00E86109" w:rsidP="00E86109">
      <w:pPr>
        <w:jc w:val="right"/>
        <w:rPr>
          <w:rtl/>
          <w:lang w:bidi="fa-IR"/>
        </w:rPr>
      </w:pPr>
      <w:r w:rsidRPr="00E86109">
        <w:rPr>
          <w:rFonts w:hint="cs"/>
          <w:rtl/>
          <w:lang w:bidi="fa-IR"/>
        </w:rPr>
        <w:t>توانمند سازی خانواده ها برای انتخاب تعداد فرزندان و زمان فرزند آوری، پرهیز از بارداری های درسنین نامناسب و بارداری های با فاصله زمانی کمتر از 3 سال ، پیشگیری از بارداری های پرخطر یا غیرارادی و کاهش تصمیم به سقط های غیر قانونی از مهمترین محورهای فعالیت های این برنامه می باشد.</w:t>
      </w:r>
    </w:p>
    <w:p w:rsidR="00E86109" w:rsidRPr="00E86109" w:rsidRDefault="00E86109" w:rsidP="00E86109">
      <w:pPr>
        <w:jc w:val="right"/>
        <w:rPr>
          <w:rtl/>
          <w:lang w:bidi="fa-IR"/>
        </w:rPr>
      </w:pPr>
      <w:r w:rsidRPr="00E86109">
        <w:rPr>
          <w:rFonts w:hint="cs"/>
          <w:rtl/>
          <w:lang w:bidi="fa-IR"/>
        </w:rPr>
        <w:t>با توجه به اهمیت برنامه حضرت آیت‌الله خامنه‌ای رهبر معظم انقلاب اسلامی</w:t>
      </w:r>
      <w:r w:rsidRPr="00E86109">
        <w:t xml:space="preserve"> </w:t>
      </w:r>
      <w:r w:rsidRPr="00E86109">
        <w:rPr>
          <w:rFonts w:hint="cs"/>
          <w:rtl/>
          <w:lang w:bidi="fa-IR"/>
        </w:rPr>
        <w:t>سیاست های کلی «جمعیّت» را که براساس</w:t>
      </w:r>
      <w:r w:rsidRPr="00E86109">
        <w:t xml:space="preserve"> </w:t>
      </w:r>
      <w:hyperlink r:id="rId5" w:anchor="asle110" w:history="1">
        <w:r w:rsidRPr="00E86109">
          <w:rPr>
            <w:rStyle w:val="Hyperlink"/>
            <w:rFonts w:hint="cs"/>
            <w:rtl/>
            <w:lang w:bidi="fa-IR"/>
          </w:rPr>
          <w:t>بند یک اصل ۱۱۰</w:t>
        </w:r>
        <w:r w:rsidRPr="00E86109">
          <w:rPr>
            <w:rStyle w:val="Hyperlink"/>
          </w:rPr>
          <w:t xml:space="preserve"> </w:t>
        </w:r>
        <w:r w:rsidRPr="00E86109">
          <w:rPr>
            <w:rStyle w:val="Hyperlink"/>
            <w:rFonts w:hint="cs"/>
            <w:rtl/>
            <w:lang w:bidi="fa-IR"/>
          </w:rPr>
          <w:t>قانون اساسی</w:t>
        </w:r>
      </w:hyperlink>
      <w:r w:rsidRPr="00E86109">
        <w:t xml:space="preserve"> </w:t>
      </w:r>
      <w:r w:rsidRPr="00E86109">
        <w:rPr>
          <w:rFonts w:hint="cs"/>
          <w:rtl/>
          <w:lang w:bidi="fa-IR"/>
        </w:rPr>
        <w:t>و پس از مشورت با مجمع تشخیص مصلحت نظام تعیین شده است، ابلاغ</w:t>
      </w:r>
      <w:r w:rsidRPr="00E86109">
        <w:t xml:space="preserve"> </w:t>
      </w:r>
      <w:r w:rsidRPr="00E86109">
        <w:rPr>
          <w:rFonts w:hint="cs"/>
          <w:rtl/>
          <w:lang w:bidi="fa-IR"/>
        </w:rPr>
        <w:t>کردند</w:t>
      </w:r>
      <w:r w:rsidRPr="00E86109">
        <w:t>.</w:t>
      </w:r>
      <w:r w:rsidRPr="00E86109">
        <w:rPr>
          <w:rFonts w:hint="cs"/>
          <w:rtl/>
          <w:lang w:bidi="fa-IR"/>
        </w:rPr>
        <w:t>متن ابلاغیه رهبر انقلاب به رؤسای قوای سه گانه و رئیس مجمع تشخیص</w:t>
      </w:r>
      <w:r w:rsidRPr="00E86109">
        <w:t xml:space="preserve"> </w:t>
      </w:r>
      <w:r w:rsidRPr="00E86109">
        <w:rPr>
          <w:rFonts w:hint="cs"/>
          <w:rtl/>
          <w:lang w:bidi="fa-IR"/>
        </w:rPr>
        <w:t>مصلحت نظام به شرح زیر است</w:t>
      </w:r>
      <w:r w:rsidRPr="00E86109">
        <w:t>:</w:t>
      </w:r>
    </w:p>
    <w:p w:rsidR="00E86109" w:rsidRPr="00E86109" w:rsidRDefault="00E86109" w:rsidP="00E86109">
      <w:pPr>
        <w:jc w:val="right"/>
        <w:rPr>
          <w:rtl/>
          <w:lang w:bidi="fa-IR"/>
        </w:rPr>
      </w:pPr>
      <w:r w:rsidRPr="00E86109">
        <w:rPr>
          <w:rFonts w:hint="cs"/>
          <w:rtl/>
          <w:lang w:bidi="fa-IR"/>
        </w:rPr>
        <w:t>بسم‌الله‌الرّحمن‌الرّحیم</w:t>
      </w:r>
      <w:r w:rsidRPr="00E86109">
        <w:br/>
      </w:r>
      <w:r w:rsidRPr="00E86109">
        <w:rPr>
          <w:rFonts w:hint="cs"/>
          <w:rtl/>
          <w:lang w:bidi="fa-IR"/>
        </w:rPr>
        <w:t>با عنایت به اهمیّت</w:t>
      </w:r>
      <w:r w:rsidRPr="00E86109">
        <w:t xml:space="preserve"> </w:t>
      </w:r>
      <w:r w:rsidRPr="00E86109">
        <w:rPr>
          <w:rFonts w:hint="cs"/>
          <w:rtl/>
          <w:lang w:bidi="fa-IR"/>
        </w:rPr>
        <w:t>مقوله جمعیّت در</w:t>
      </w:r>
      <w:r w:rsidRPr="00E86109">
        <w:t xml:space="preserve"> </w:t>
      </w:r>
      <w:hyperlink r:id="rId6" w:history="1">
        <w:r w:rsidRPr="00E86109">
          <w:rPr>
            <w:rStyle w:val="Hyperlink"/>
            <w:rFonts w:hint="cs"/>
            <w:rtl/>
            <w:lang w:bidi="fa-IR"/>
          </w:rPr>
          <w:t>اقتدار ملّی</w:t>
        </w:r>
      </w:hyperlink>
      <w:r w:rsidRPr="00E86109">
        <w:rPr>
          <w:rFonts w:hint="cs"/>
          <w:rtl/>
          <w:lang w:bidi="fa-IR"/>
        </w:rPr>
        <w:t>؛ و با</w:t>
      </w:r>
      <w:r w:rsidRPr="00E86109">
        <w:t xml:space="preserve"> </w:t>
      </w:r>
      <w:r w:rsidRPr="00E86109">
        <w:rPr>
          <w:rFonts w:hint="cs"/>
          <w:rtl/>
          <w:lang w:bidi="fa-IR"/>
        </w:rPr>
        <w:t>توجه به پویندگی، بالندگی و جوانی جمعیّت کنونی کشور به عنوان یک فرصت و امتیاز؛ و</w:t>
      </w:r>
      <w:r w:rsidRPr="00E86109">
        <w:t xml:space="preserve"> </w:t>
      </w:r>
      <w:r w:rsidRPr="00E86109">
        <w:rPr>
          <w:rFonts w:hint="cs"/>
          <w:rtl/>
          <w:lang w:bidi="fa-IR"/>
        </w:rPr>
        <w:t>در جهت جبران کاهش نرخ</w:t>
      </w:r>
      <w:r w:rsidRPr="00E86109">
        <w:t xml:space="preserve"> </w:t>
      </w:r>
      <w:hyperlink r:id="rId7" w:history="1">
        <w:r w:rsidRPr="00E86109">
          <w:rPr>
            <w:rStyle w:val="Hyperlink"/>
            <w:rFonts w:hint="cs"/>
            <w:rtl/>
            <w:lang w:bidi="fa-IR"/>
          </w:rPr>
          <w:t>رشد جمعیّت</w:t>
        </w:r>
      </w:hyperlink>
      <w:r w:rsidRPr="00E86109">
        <w:t xml:space="preserve"> </w:t>
      </w:r>
      <w:r w:rsidRPr="00E86109">
        <w:rPr>
          <w:rFonts w:hint="cs"/>
          <w:rtl/>
          <w:lang w:bidi="fa-IR"/>
        </w:rPr>
        <w:t>و نرخ</w:t>
      </w:r>
      <w:r w:rsidRPr="00E86109">
        <w:t xml:space="preserve"> </w:t>
      </w:r>
      <w:r w:rsidRPr="00E86109">
        <w:rPr>
          <w:rFonts w:hint="cs"/>
          <w:rtl/>
          <w:lang w:bidi="fa-IR"/>
        </w:rPr>
        <w:t>باروری در سال‌های گذشته، سیاست‌های کلی جمعیّت ابلاغ می‌گردد. با در نظر داشتن نقش</w:t>
      </w:r>
      <w:r w:rsidRPr="00E86109">
        <w:t xml:space="preserve"> </w:t>
      </w:r>
      <w:r w:rsidRPr="00E86109">
        <w:rPr>
          <w:rFonts w:hint="cs"/>
          <w:rtl/>
          <w:lang w:bidi="fa-IR"/>
        </w:rPr>
        <w:t>ایجابی عامل جمعیّت در پیشرفت کشور، لازم است برنامه‌ریزی‌های جامع برای رشد</w:t>
      </w:r>
      <w:r w:rsidRPr="00E86109">
        <w:t xml:space="preserve"> </w:t>
      </w:r>
      <w:r w:rsidRPr="00E86109">
        <w:rPr>
          <w:rFonts w:hint="cs"/>
          <w:rtl/>
          <w:lang w:bidi="fa-IR"/>
        </w:rPr>
        <w:t>اقتصادی، اجتماعی و فرهنگی کشور متناسب با سیاست‌های جمعیّتی انجام گیرد. همچنین</w:t>
      </w:r>
      <w:r w:rsidRPr="00E86109">
        <w:t xml:space="preserve"> </w:t>
      </w:r>
      <w:r w:rsidRPr="00E86109">
        <w:rPr>
          <w:rFonts w:hint="cs"/>
          <w:rtl/>
          <w:lang w:bidi="fa-IR"/>
        </w:rPr>
        <w:t>ضروری است با هماهنگی و تقسیم کار بین ارکان نظام و دستگاه‌های ذیربط در این زمینه،</w:t>
      </w:r>
      <w:r w:rsidRPr="00E86109">
        <w:t xml:space="preserve"> </w:t>
      </w:r>
      <w:r w:rsidRPr="00E86109">
        <w:rPr>
          <w:rFonts w:hint="cs"/>
          <w:rtl/>
          <w:lang w:bidi="fa-IR"/>
        </w:rPr>
        <w:t>اقدامات لازم با دقّت، سرعت و قوّت صورت گیرد و نتایج رصد مستمر اجرای سیاست‌ها</w:t>
      </w:r>
      <w:r w:rsidRPr="00E86109">
        <w:t xml:space="preserve"> </w:t>
      </w:r>
      <w:r w:rsidRPr="00E86109">
        <w:rPr>
          <w:rFonts w:hint="cs"/>
          <w:rtl/>
          <w:lang w:bidi="fa-IR"/>
        </w:rPr>
        <w:t>گزارش شود</w:t>
      </w:r>
      <w:r w:rsidRPr="00E86109">
        <w:t xml:space="preserve">                       . </w:t>
      </w:r>
    </w:p>
    <w:p w:rsidR="00E86109" w:rsidRPr="00E86109" w:rsidRDefault="00E86109" w:rsidP="00E86109">
      <w:pPr>
        <w:jc w:val="right"/>
        <w:rPr>
          <w:rtl/>
          <w:lang w:bidi="fa-IR"/>
        </w:rPr>
      </w:pPr>
      <w:r w:rsidRPr="00E86109">
        <w:rPr>
          <w:rFonts w:hint="cs"/>
          <w:rtl/>
          <w:lang w:bidi="fa-IR"/>
        </w:rPr>
        <w:t>سیّدعلی</w:t>
      </w:r>
      <w:r w:rsidRPr="00E86109">
        <w:t xml:space="preserve"> </w:t>
      </w:r>
      <w:r w:rsidRPr="00E86109">
        <w:rPr>
          <w:rFonts w:hint="cs"/>
          <w:rtl/>
          <w:lang w:bidi="fa-IR"/>
        </w:rPr>
        <w:t>خامنه‌ای</w:t>
      </w:r>
      <w:r w:rsidRPr="00E86109">
        <w:t xml:space="preserve">30   </w:t>
      </w:r>
      <w:r w:rsidRPr="00E86109">
        <w:rPr>
          <w:rFonts w:hint="cs"/>
          <w:rtl/>
          <w:lang w:bidi="fa-IR"/>
        </w:rPr>
        <w:t>اردیبهشت/۱۳۹۳</w:t>
      </w:r>
    </w:p>
    <w:p w:rsidR="00E86109" w:rsidRPr="00E86109" w:rsidRDefault="00E86109" w:rsidP="00E86109">
      <w:pPr>
        <w:jc w:val="right"/>
        <w:rPr>
          <w:rtl/>
          <w:lang w:bidi="fa-IR"/>
        </w:rPr>
      </w:pPr>
      <w:r w:rsidRPr="00E86109">
        <w:rPr>
          <w:b/>
          <w:bCs/>
        </w:rPr>
        <w:t>“</w:t>
      </w:r>
      <w:r w:rsidRPr="00E86109">
        <w:rPr>
          <w:rFonts w:hint="cs"/>
          <w:b/>
          <w:bCs/>
          <w:rtl/>
          <w:lang w:bidi="fa-IR"/>
        </w:rPr>
        <w:t>سیاست‌های کلی</w:t>
      </w:r>
      <w:r w:rsidRPr="00E86109">
        <w:rPr>
          <w:b/>
          <w:bCs/>
        </w:rPr>
        <w:t xml:space="preserve"> </w:t>
      </w:r>
      <w:r w:rsidRPr="00E86109">
        <w:rPr>
          <w:rFonts w:hint="cs"/>
          <w:b/>
          <w:bCs/>
          <w:rtl/>
          <w:lang w:bidi="fa-IR"/>
        </w:rPr>
        <w:t>جمعیّت</w:t>
      </w:r>
      <w:r w:rsidRPr="00E86109">
        <w:rPr>
          <w:b/>
          <w:bCs/>
        </w:rPr>
        <w:t>”</w:t>
      </w:r>
    </w:p>
    <w:p w:rsidR="00E86109" w:rsidRPr="00E86109" w:rsidRDefault="00E86109" w:rsidP="009070F1">
      <w:pPr>
        <w:bidi/>
        <w:rPr>
          <w:rtl/>
          <w:lang w:bidi="fa-IR"/>
        </w:rPr>
      </w:pPr>
      <w:r w:rsidRPr="00E86109">
        <w:rPr>
          <w:rFonts w:hint="cs"/>
          <w:rtl/>
          <w:lang w:bidi="fa-IR"/>
        </w:rPr>
        <w:t>1-</w:t>
      </w:r>
      <w:r w:rsidRPr="00E86109">
        <w:t xml:space="preserve"> </w:t>
      </w:r>
      <w:r w:rsidRPr="00E86109">
        <w:rPr>
          <w:rFonts w:hint="cs"/>
          <w:rtl/>
          <w:lang w:bidi="fa-IR"/>
        </w:rPr>
        <w:t>ارتقاء پویایی، بالندگی و جوانی جمعیّت با افزایش نرخ باروری به</w:t>
      </w:r>
      <w:r w:rsidRPr="00E86109">
        <w:t xml:space="preserve"> </w:t>
      </w:r>
      <w:r w:rsidRPr="00E86109">
        <w:rPr>
          <w:rFonts w:hint="cs"/>
          <w:rtl/>
          <w:lang w:bidi="fa-IR"/>
        </w:rPr>
        <w:t>بیش از سطح جانشینی</w:t>
      </w:r>
      <w:r w:rsidRPr="00E86109">
        <w:t>.</w:t>
      </w:r>
    </w:p>
    <w:p w:rsidR="00E86109" w:rsidRPr="00E86109" w:rsidRDefault="00E86109" w:rsidP="009070F1">
      <w:pPr>
        <w:bidi/>
        <w:rPr>
          <w:rtl/>
          <w:lang w:bidi="fa-IR"/>
        </w:rPr>
      </w:pPr>
      <w:r w:rsidRPr="00E86109">
        <w:rPr>
          <w:rFonts w:hint="cs"/>
          <w:rtl/>
          <w:lang w:bidi="fa-IR"/>
        </w:rPr>
        <w:t>۲</w:t>
      </w:r>
      <w:r w:rsidRPr="00E86109">
        <w:t xml:space="preserve">- </w:t>
      </w:r>
      <w:r w:rsidRPr="00E86109">
        <w:rPr>
          <w:rFonts w:hint="cs"/>
          <w:rtl/>
          <w:lang w:bidi="fa-IR"/>
        </w:rPr>
        <w:t>رفع موانع ازدواج، تسهیل و ترویج تشکیل خانواده و افزایش</w:t>
      </w:r>
      <w:r w:rsidRPr="00E86109">
        <w:t xml:space="preserve"> </w:t>
      </w:r>
      <w:r w:rsidRPr="00E86109">
        <w:rPr>
          <w:rFonts w:hint="cs"/>
          <w:rtl/>
          <w:lang w:bidi="fa-IR"/>
        </w:rPr>
        <w:t>فرزند، کاهش سن ازدواج و حمایت از زوج‌های جوان و توانمندسازی آنان در تأمین</w:t>
      </w:r>
      <w:r w:rsidRPr="00E86109">
        <w:t xml:space="preserve"> </w:t>
      </w:r>
      <w:r w:rsidRPr="00E86109">
        <w:rPr>
          <w:rFonts w:hint="cs"/>
          <w:rtl/>
          <w:lang w:bidi="fa-IR"/>
        </w:rPr>
        <w:t>هزینه‌های زندگی و تربیت نسل صالح و کارآمد</w:t>
      </w:r>
      <w:r w:rsidRPr="00E86109">
        <w:t>.</w:t>
      </w:r>
    </w:p>
    <w:p w:rsidR="00E86109" w:rsidRPr="00E86109" w:rsidRDefault="00E86109" w:rsidP="009070F1">
      <w:pPr>
        <w:bidi/>
        <w:rPr>
          <w:rtl/>
          <w:lang w:bidi="fa-IR"/>
        </w:rPr>
      </w:pPr>
      <w:r w:rsidRPr="00E86109">
        <w:rPr>
          <w:rFonts w:hint="cs"/>
          <w:rtl/>
          <w:lang w:bidi="fa-IR"/>
        </w:rPr>
        <w:t>۳</w:t>
      </w:r>
      <w:r w:rsidRPr="00E86109">
        <w:t xml:space="preserve">- </w:t>
      </w:r>
      <w:r w:rsidRPr="00E86109">
        <w:rPr>
          <w:rFonts w:hint="cs"/>
          <w:rtl/>
          <w:lang w:bidi="fa-IR"/>
        </w:rPr>
        <w:t>اختصاص تسهیلات مناسب برای</w:t>
      </w:r>
      <w:r w:rsidRPr="00E86109">
        <w:t xml:space="preserve"> </w:t>
      </w:r>
      <w:r w:rsidRPr="00E86109">
        <w:rPr>
          <w:rFonts w:hint="cs"/>
          <w:rtl/>
          <w:lang w:bidi="fa-IR"/>
        </w:rPr>
        <w:t>مادران بویژه در دوره بارداری و شیردهی و پوشش بیمه‌ای هزینه‌های زایمان و درمان</w:t>
      </w:r>
      <w:r w:rsidRPr="00E86109">
        <w:t xml:space="preserve"> </w:t>
      </w:r>
      <w:r w:rsidRPr="00E86109">
        <w:rPr>
          <w:rFonts w:hint="cs"/>
          <w:rtl/>
          <w:lang w:bidi="fa-IR"/>
        </w:rPr>
        <w:t>ناباروری مردان و زنان و تقویت نهادها و مؤسسات حمایتی ذی‌ربط</w:t>
      </w:r>
      <w:r w:rsidRPr="00E86109">
        <w:t>.</w:t>
      </w:r>
    </w:p>
    <w:p w:rsidR="00E86109" w:rsidRPr="00E86109" w:rsidRDefault="00E86109" w:rsidP="009070F1">
      <w:pPr>
        <w:bidi/>
        <w:rPr>
          <w:rtl/>
          <w:lang w:bidi="fa-IR"/>
        </w:rPr>
      </w:pPr>
      <w:r w:rsidRPr="00E86109">
        <w:rPr>
          <w:rFonts w:hint="cs"/>
          <w:rtl/>
          <w:lang w:bidi="fa-IR"/>
        </w:rPr>
        <w:t>۴</w:t>
      </w:r>
      <w:r w:rsidRPr="00E86109">
        <w:t xml:space="preserve">- </w:t>
      </w:r>
      <w:r w:rsidRPr="00E86109">
        <w:rPr>
          <w:rFonts w:hint="cs"/>
          <w:rtl/>
          <w:lang w:bidi="fa-IR"/>
        </w:rPr>
        <w:t>تحکیم بنیان و</w:t>
      </w:r>
      <w:r w:rsidRPr="00E86109">
        <w:t xml:space="preserve"> </w:t>
      </w:r>
      <w:r w:rsidRPr="00E86109">
        <w:rPr>
          <w:rFonts w:hint="cs"/>
          <w:rtl/>
          <w:lang w:bidi="fa-IR"/>
        </w:rPr>
        <w:t>پایداری خانواده با اصلاح و تکمیل آموزش‌های عمومی درباره اصالت کانون خانواده و</w:t>
      </w:r>
      <w:r w:rsidRPr="00E86109">
        <w:t xml:space="preserve"> </w:t>
      </w:r>
      <w:r w:rsidRPr="00E86109">
        <w:rPr>
          <w:rFonts w:hint="cs"/>
          <w:rtl/>
          <w:lang w:bidi="fa-IR"/>
        </w:rPr>
        <w:t>فرزند پروری و با تأکید بر آموزش‌ مهارت‌های زندگی و ارتباطی و ارائه خدمات</w:t>
      </w:r>
      <w:r w:rsidRPr="00E86109">
        <w:t xml:space="preserve"> </w:t>
      </w:r>
      <w:r w:rsidRPr="00E86109">
        <w:rPr>
          <w:rFonts w:hint="cs"/>
          <w:rtl/>
          <w:lang w:bidi="fa-IR"/>
        </w:rPr>
        <w:t>مشاوره‌ای بر مبنای فرهنگ و ارزش‌های اسلامی- ایرانی و توسعه و تقویت نظام تأمین</w:t>
      </w:r>
      <w:r w:rsidRPr="00E86109">
        <w:t xml:space="preserve"> </w:t>
      </w:r>
      <w:r w:rsidRPr="00E86109">
        <w:rPr>
          <w:rFonts w:hint="cs"/>
          <w:rtl/>
          <w:lang w:bidi="fa-IR"/>
        </w:rPr>
        <w:t>اجتماعی، خدمات بهداشتی و درمانی و مراقبت‌های پزشکی در جهت سلامت باروری و</w:t>
      </w:r>
      <w:r w:rsidRPr="00E86109">
        <w:t xml:space="preserve"> </w:t>
      </w:r>
      <w:r w:rsidRPr="00E86109">
        <w:rPr>
          <w:rFonts w:hint="cs"/>
          <w:rtl/>
          <w:lang w:bidi="fa-IR"/>
        </w:rPr>
        <w:t>فرزندآوری</w:t>
      </w:r>
      <w:r w:rsidRPr="00E86109">
        <w:t>.</w:t>
      </w:r>
    </w:p>
    <w:p w:rsidR="00E86109" w:rsidRPr="00E86109" w:rsidRDefault="00E86109" w:rsidP="009070F1">
      <w:pPr>
        <w:bidi/>
        <w:rPr>
          <w:rtl/>
          <w:lang w:bidi="fa-IR"/>
        </w:rPr>
      </w:pPr>
      <w:r w:rsidRPr="00E86109">
        <w:rPr>
          <w:rFonts w:hint="cs"/>
          <w:rtl/>
          <w:lang w:bidi="fa-IR"/>
        </w:rPr>
        <w:t>۵</w:t>
      </w:r>
      <w:r w:rsidRPr="00E86109">
        <w:t xml:space="preserve">- </w:t>
      </w:r>
      <w:r w:rsidRPr="00E86109">
        <w:rPr>
          <w:rFonts w:hint="cs"/>
          <w:rtl/>
          <w:lang w:bidi="fa-IR"/>
        </w:rPr>
        <w:t>ترویج و نهادینه‌سازی</w:t>
      </w:r>
      <w:r w:rsidRPr="00E86109">
        <w:t xml:space="preserve"> </w:t>
      </w:r>
      <w:hyperlink r:id="rId8" w:history="1">
        <w:r w:rsidRPr="00E86109">
          <w:rPr>
            <w:rStyle w:val="Hyperlink"/>
            <w:rFonts w:hint="cs"/>
            <w:rtl/>
            <w:lang w:bidi="fa-IR"/>
          </w:rPr>
          <w:t>سبک زندگی</w:t>
        </w:r>
      </w:hyperlink>
      <w:r w:rsidRPr="00E86109">
        <w:t xml:space="preserve"> </w:t>
      </w:r>
      <w:r w:rsidRPr="00E86109">
        <w:rPr>
          <w:rFonts w:hint="cs"/>
          <w:rtl/>
          <w:lang w:bidi="fa-IR"/>
        </w:rPr>
        <w:t>اسلامی</w:t>
      </w:r>
      <w:r w:rsidRPr="00E86109">
        <w:t xml:space="preserve">- </w:t>
      </w:r>
      <w:r w:rsidRPr="00E86109">
        <w:rPr>
          <w:rFonts w:hint="cs"/>
          <w:rtl/>
          <w:lang w:bidi="fa-IR"/>
        </w:rPr>
        <w:t>ایرانی و مقابله با ابعاد نامطلوب سبک زندگی غربی</w:t>
      </w:r>
      <w:r w:rsidRPr="00E86109">
        <w:t>.</w:t>
      </w:r>
    </w:p>
    <w:p w:rsidR="00E86109" w:rsidRPr="00E86109" w:rsidRDefault="00E86109" w:rsidP="009070F1">
      <w:pPr>
        <w:bidi/>
        <w:rPr>
          <w:rtl/>
          <w:lang w:bidi="fa-IR"/>
        </w:rPr>
      </w:pPr>
      <w:r w:rsidRPr="00E86109">
        <w:rPr>
          <w:rFonts w:hint="cs"/>
          <w:rtl/>
          <w:lang w:bidi="fa-IR"/>
        </w:rPr>
        <w:t>۶</w:t>
      </w:r>
      <w:r w:rsidRPr="00E86109">
        <w:t xml:space="preserve">- </w:t>
      </w:r>
      <w:r w:rsidRPr="00E86109">
        <w:rPr>
          <w:rFonts w:hint="cs"/>
          <w:rtl/>
          <w:lang w:bidi="fa-IR"/>
        </w:rPr>
        <w:t>ارتقاء امید به زندگی،</w:t>
      </w:r>
      <w:r w:rsidRPr="00E86109">
        <w:t xml:space="preserve"> </w:t>
      </w:r>
      <w:r w:rsidRPr="00E86109">
        <w:rPr>
          <w:rFonts w:hint="cs"/>
          <w:rtl/>
          <w:lang w:bidi="fa-IR"/>
        </w:rPr>
        <w:t>تأمین سلامت و تغذیه سالم جمعیّت و پیشگیری از آسیب‌های اجتماعی، بویژه اعتیاد،</w:t>
      </w:r>
      <w:r w:rsidRPr="00E86109">
        <w:t xml:space="preserve"> </w:t>
      </w:r>
      <w:r w:rsidRPr="00E86109">
        <w:rPr>
          <w:rFonts w:hint="cs"/>
          <w:rtl/>
          <w:lang w:bidi="fa-IR"/>
        </w:rPr>
        <w:t>سوانح، آلودگی‌های زیست محیطی و بیماری‌ها</w:t>
      </w:r>
      <w:r w:rsidRPr="00E86109">
        <w:t>.</w:t>
      </w:r>
    </w:p>
    <w:p w:rsidR="00E86109" w:rsidRPr="00E86109" w:rsidRDefault="00E86109" w:rsidP="00310B3A">
      <w:pPr>
        <w:bidi/>
        <w:rPr>
          <w:rtl/>
          <w:lang w:bidi="fa-IR"/>
        </w:rPr>
      </w:pPr>
      <w:r w:rsidRPr="00E86109">
        <w:rPr>
          <w:rFonts w:hint="cs"/>
          <w:rtl/>
          <w:lang w:bidi="fa-IR"/>
        </w:rPr>
        <w:lastRenderedPageBreak/>
        <w:t>۷</w:t>
      </w:r>
      <w:r w:rsidRPr="00E86109">
        <w:t xml:space="preserve">- </w:t>
      </w:r>
      <w:r w:rsidRPr="00E86109">
        <w:rPr>
          <w:rFonts w:hint="cs"/>
          <w:rtl/>
          <w:lang w:bidi="fa-IR"/>
        </w:rPr>
        <w:t>فرهنگ سازی برای احترام و تکریم</w:t>
      </w:r>
      <w:r w:rsidRPr="00E86109">
        <w:t xml:space="preserve"> </w:t>
      </w:r>
      <w:r w:rsidRPr="00E86109">
        <w:rPr>
          <w:rFonts w:hint="cs"/>
          <w:rtl/>
          <w:lang w:bidi="fa-IR"/>
        </w:rPr>
        <w:t>سالمندان و ایجاد شرایط لازم برای تأمین سلامت و نگهداری آنان در خانواده و</w:t>
      </w:r>
      <w:r w:rsidRPr="00E86109">
        <w:t xml:space="preserve"> </w:t>
      </w:r>
      <w:r w:rsidRPr="00E86109">
        <w:rPr>
          <w:rFonts w:hint="cs"/>
          <w:rtl/>
          <w:lang w:bidi="fa-IR"/>
        </w:rPr>
        <w:t>پیش‌بینی ساز و کار لازم برای بهره‌مندی از تجارب و توانمندی‌های سالمندان در</w:t>
      </w:r>
      <w:r w:rsidRPr="00E86109">
        <w:t xml:space="preserve"> </w:t>
      </w:r>
      <w:r w:rsidRPr="00E86109">
        <w:rPr>
          <w:rFonts w:hint="cs"/>
          <w:rtl/>
          <w:lang w:bidi="fa-IR"/>
        </w:rPr>
        <w:t>عرصه‌های مناسب</w:t>
      </w:r>
      <w:r w:rsidRPr="00E86109">
        <w:t>.</w:t>
      </w:r>
    </w:p>
    <w:p w:rsidR="00E86109" w:rsidRPr="00E86109" w:rsidRDefault="00E86109" w:rsidP="00310B3A">
      <w:pPr>
        <w:bidi/>
        <w:rPr>
          <w:rtl/>
          <w:lang w:bidi="fa-IR"/>
        </w:rPr>
      </w:pPr>
      <w:r w:rsidRPr="00E86109">
        <w:rPr>
          <w:rFonts w:hint="cs"/>
          <w:rtl/>
          <w:lang w:bidi="fa-IR"/>
        </w:rPr>
        <w:t>۸</w:t>
      </w:r>
      <w:r w:rsidRPr="00E86109">
        <w:t xml:space="preserve">- </w:t>
      </w:r>
      <w:r w:rsidRPr="00E86109">
        <w:rPr>
          <w:rFonts w:hint="cs"/>
          <w:rtl/>
          <w:lang w:bidi="fa-IR"/>
        </w:rPr>
        <w:t>توانمندسازی جمعیّت در سن کار با فرهنگ سازی و اصلاح، تقویت</w:t>
      </w:r>
      <w:r w:rsidRPr="00E86109">
        <w:t xml:space="preserve"> </w:t>
      </w:r>
      <w:r w:rsidRPr="00E86109">
        <w:rPr>
          <w:rFonts w:hint="cs"/>
          <w:rtl/>
          <w:lang w:bidi="fa-IR"/>
        </w:rPr>
        <w:t>و سازگار کردن نظامات تربیتی و آموزش‌های عمومی، کارآفرینی، فنی ـ حرفه‌ای و تخصصی</w:t>
      </w:r>
      <w:r w:rsidRPr="00E86109">
        <w:t xml:space="preserve"> </w:t>
      </w:r>
      <w:r w:rsidRPr="00E86109">
        <w:rPr>
          <w:rFonts w:hint="cs"/>
          <w:rtl/>
          <w:lang w:bidi="fa-IR"/>
        </w:rPr>
        <w:t>با نیازهای جامعه و استعدادها و علایق آنان در جهت ایجاد اشتغال مؤثر و</w:t>
      </w:r>
      <w:r w:rsidRPr="00E86109">
        <w:t xml:space="preserve"> </w:t>
      </w:r>
      <w:r w:rsidRPr="00E86109">
        <w:rPr>
          <w:rFonts w:hint="cs"/>
          <w:rtl/>
          <w:lang w:bidi="fa-IR"/>
        </w:rPr>
        <w:t>مولّد</w:t>
      </w:r>
      <w:r w:rsidRPr="00E86109">
        <w:t>.</w:t>
      </w:r>
    </w:p>
    <w:p w:rsidR="00E86109" w:rsidRPr="00E86109" w:rsidRDefault="00E86109" w:rsidP="00310B3A">
      <w:pPr>
        <w:bidi/>
        <w:rPr>
          <w:rtl/>
          <w:lang w:bidi="fa-IR"/>
        </w:rPr>
      </w:pPr>
      <w:r w:rsidRPr="00E86109">
        <w:rPr>
          <w:rFonts w:hint="cs"/>
          <w:rtl/>
          <w:lang w:bidi="fa-IR"/>
        </w:rPr>
        <w:t>۹</w:t>
      </w:r>
      <w:r w:rsidRPr="00E86109">
        <w:t xml:space="preserve">- </w:t>
      </w:r>
      <w:r w:rsidRPr="00E86109">
        <w:rPr>
          <w:rFonts w:hint="cs"/>
          <w:rtl/>
          <w:lang w:bidi="fa-IR"/>
        </w:rPr>
        <w:t>باز توزیع فضایی و جغرافیایی جمعیّت، متناسب با ظرفیت زیستی با تأکید</w:t>
      </w:r>
      <w:r w:rsidRPr="00E86109">
        <w:t xml:space="preserve"> </w:t>
      </w:r>
      <w:r w:rsidRPr="00E86109">
        <w:rPr>
          <w:rFonts w:hint="cs"/>
          <w:rtl/>
          <w:lang w:bidi="fa-IR"/>
        </w:rPr>
        <w:t>بر تأمین آب با هدف توزیع متعادل و کاهش فشار جمعیّتی</w:t>
      </w:r>
      <w:r w:rsidRPr="00E86109">
        <w:t>.</w:t>
      </w:r>
      <w:r w:rsidRPr="00E86109">
        <w:br/>
      </w:r>
      <w:r w:rsidRPr="00E86109">
        <w:rPr>
          <w:rFonts w:hint="cs"/>
          <w:rtl/>
          <w:lang w:bidi="fa-IR"/>
        </w:rPr>
        <w:t>۱۰</w:t>
      </w:r>
      <w:r w:rsidRPr="00E86109">
        <w:t xml:space="preserve">- </w:t>
      </w:r>
      <w:r w:rsidRPr="00E86109">
        <w:rPr>
          <w:rFonts w:hint="cs"/>
          <w:rtl/>
          <w:lang w:bidi="fa-IR"/>
        </w:rPr>
        <w:t>حفظ و جذب جمعیّت در</w:t>
      </w:r>
      <w:r w:rsidRPr="00E86109">
        <w:t xml:space="preserve"> </w:t>
      </w:r>
      <w:r w:rsidRPr="00E86109">
        <w:rPr>
          <w:rFonts w:hint="cs"/>
          <w:rtl/>
          <w:lang w:bidi="fa-IR"/>
        </w:rPr>
        <w:t>روستاها و مناطق مرزی و کم تراکم و ایجاد مراکز جدید جمعیّتی بویژه در جزایر و</w:t>
      </w:r>
      <w:r w:rsidRPr="00E86109">
        <w:t xml:space="preserve"> </w:t>
      </w:r>
      <w:r w:rsidRPr="00E86109">
        <w:rPr>
          <w:rFonts w:hint="cs"/>
          <w:rtl/>
          <w:lang w:bidi="fa-IR"/>
        </w:rPr>
        <w:t>سواحل خلیج فارس و دریای عمان از طریق توسعه شبکه‌های زیربنایی، حمایت و تشویق</w:t>
      </w:r>
      <w:r w:rsidRPr="00E86109">
        <w:t xml:space="preserve"> </w:t>
      </w:r>
      <w:r w:rsidRPr="00E86109">
        <w:rPr>
          <w:rFonts w:hint="cs"/>
          <w:rtl/>
          <w:lang w:bidi="fa-IR"/>
        </w:rPr>
        <w:t>سرمایه‌گذاری و ایجاد فضای کسب و کار با درآمد کافی</w:t>
      </w:r>
      <w:r w:rsidRPr="00E86109">
        <w:t>.</w:t>
      </w:r>
    </w:p>
    <w:p w:rsidR="00E86109" w:rsidRPr="00E86109" w:rsidRDefault="00E86109" w:rsidP="00310B3A">
      <w:pPr>
        <w:bidi/>
        <w:rPr>
          <w:rtl/>
          <w:lang w:bidi="fa-IR"/>
        </w:rPr>
      </w:pPr>
      <w:r w:rsidRPr="00E86109">
        <w:rPr>
          <w:rFonts w:hint="cs"/>
          <w:rtl/>
          <w:lang w:bidi="fa-IR"/>
        </w:rPr>
        <w:t>۱۱</w:t>
      </w:r>
      <w:r w:rsidRPr="00E86109">
        <w:t xml:space="preserve">- </w:t>
      </w:r>
      <w:r w:rsidRPr="00E86109">
        <w:rPr>
          <w:rFonts w:hint="cs"/>
          <w:rtl/>
          <w:lang w:bidi="fa-IR"/>
        </w:rPr>
        <w:t>مدیریت مهاجرت به داخل</w:t>
      </w:r>
      <w:r w:rsidRPr="00E86109">
        <w:t xml:space="preserve"> </w:t>
      </w:r>
      <w:r w:rsidRPr="00E86109">
        <w:rPr>
          <w:rFonts w:hint="cs"/>
          <w:rtl/>
          <w:lang w:bidi="fa-IR"/>
        </w:rPr>
        <w:t>و خارج هماهنگ با سیاست‌های کلی جمعیّت با تدوین و اجرای ساز و کارهای</w:t>
      </w:r>
      <w:r w:rsidRPr="00E86109">
        <w:t xml:space="preserve"> </w:t>
      </w:r>
      <w:r w:rsidRPr="00E86109">
        <w:rPr>
          <w:rFonts w:hint="cs"/>
          <w:rtl/>
          <w:lang w:bidi="fa-IR"/>
        </w:rPr>
        <w:t>مناسب</w:t>
      </w:r>
      <w:r w:rsidRPr="00E86109">
        <w:t>.</w:t>
      </w:r>
      <w:r w:rsidRPr="00E86109">
        <w:br/>
      </w:r>
      <w:r w:rsidRPr="00E86109">
        <w:rPr>
          <w:rFonts w:hint="cs"/>
          <w:rtl/>
          <w:lang w:bidi="fa-IR"/>
        </w:rPr>
        <w:t>۱۲</w:t>
      </w:r>
      <w:r w:rsidRPr="00E86109">
        <w:t xml:space="preserve">- </w:t>
      </w:r>
      <w:r w:rsidRPr="00E86109">
        <w:rPr>
          <w:rFonts w:hint="cs"/>
          <w:rtl/>
          <w:lang w:bidi="fa-IR"/>
        </w:rPr>
        <w:t>تشویق ایرانیان خارج از کشور برای حضور و سرمایه گذاری، و بهره‌گیری</w:t>
      </w:r>
      <w:r w:rsidRPr="00E86109">
        <w:t xml:space="preserve"> </w:t>
      </w:r>
      <w:r w:rsidRPr="00E86109">
        <w:rPr>
          <w:rFonts w:hint="cs"/>
          <w:rtl/>
          <w:lang w:bidi="fa-IR"/>
        </w:rPr>
        <w:t>از ظرفیت‌ها و توانایی‌های آنان</w:t>
      </w:r>
      <w:r w:rsidRPr="00E86109">
        <w:t>.</w:t>
      </w:r>
      <w:r w:rsidRPr="00E86109">
        <w:br/>
      </w:r>
      <w:r w:rsidRPr="00E86109">
        <w:rPr>
          <w:rFonts w:hint="cs"/>
          <w:rtl/>
          <w:lang w:bidi="fa-IR"/>
        </w:rPr>
        <w:t>۱۳</w:t>
      </w:r>
      <w:r w:rsidRPr="00E86109">
        <w:t xml:space="preserve">- </w:t>
      </w:r>
      <w:r w:rsidRPr="00E86109">
        <w:rPr>
          <w:rFonts w:hint="cs"/>
          <w:rtl/>
          <w:lang w:bidi="fa-IR"/>
        </w:rPr>
        <w:t>تقویت مؤلفه‌های</w:t>
      </w:r>
      <w:r w:rsidRPr="00E86109">
        <w:t xml:space="preserve"> </w:t>
      </w:r>
      <w:hyperlink r:id="rId9" w:history="1">
        <w:r w:rsidRPr="00E86109">
          <w:rPr>
            <w:rStyle w:val="Hyperlink"/>
            <w:rFonts w:hint="cs"/>
            <w:rtl/>
            <w:lang w:bidi="fa-IR"/>
          </w:rPr>
          <w:t>هویت‌بخش ملی</w:t>
        </w:r>
      </w:hyperlink>
      <w:r w:rsidRPr="00E86109">
        <w:t xml:space="preserve"> (</w:t>
      </w:r>
      <w:r w:rsidRPr="00E86109">
        <w:rPr>
          <w:rFonts w:hint="cs"/>
          <w:rtl/>
          <w:lang w:bidi="fa-IR"/>
        </w:rPr>
        <w:t>ایرانی،</w:t>
      </w:r>
      <w:r w:rsidRPr="00E86109">
        <w:t xml:space="preserve"> </w:t>
      </w:r>
      <w:hyperlink r:id="rId10" w:history="1">
        <w:r w:rsidRPr="00E86109">
          <w:rPr>
            <w:rStyle w:val="Hyperlink"/>
            <w:rFonts w:hint="cs"/>
            <w:rtl/>
            <w:lang w:bidi="fa-IR"/>
          </w:rPr>
          <w:t>اسلامی</w:t>
        </w:r>
      </w:hyperlink>
      <w:r w:rsidRPr="00E86109">
        <w:rPr>
          <w:rFonts w:hint="cs"/>
          <w:rtl/>
          <w:lang w:bidi="fa-IR"/>
        </w:rPr>
        <w:t>،</w:t>
      </w:r>
      <w:r w:rsidRPr="00E86109">
        <w:t xml:space="preserve"> </w:t>
      </w:r>
      <w:r w:rsidRPr="00E86109">
        <w:rPr>
          <w:rFonts w:hint="cs"/>
          <w:rtl/>
          <w:lang w:bidi="fa-IR"/>
        </w:rPr>
        <w:t>انقلابی) و ارتقاء وفاق و همگرایی اجتماعی در پهنه سرزمینی بویژه در میان</w:t>
      </w:r>
      <w:r w:rsidRPr="00E86109">
        <w:t xml:space="preserve"> </w:t>
      </w:r>
      <w:r w:rsidRPr="00E86109">
        <w:rPr>
          <w:rFonts w:hint="cs"/>
          <w:rtl/>
          <w:lang w:bidi="fa-IR"/>
        </w:rPr>
        <w:t>مرزنشینان؛ و ایرانیان خارج از کشور</w:t>
      </w:r>
      <w:r w:rsidRPr="00E86109">
        <w:t>.</w:t>
      </w:r>
    </w:p>
    <w:p w:rsidR="00E86109" w:rsidRPr="00E86109" w:rsidRDefault="00E86109" w:rsidP="00310B3A">
      <w:pPr>
        <w:bidi/>
        <w:rPr>
          <w:rtl/>
          <w:lang w:bidi="fa-IR"/>
        </w:rPr>
      </w:pPr>
      <w:r w:rsidRPr="00E86109">
        <w:rPr>
          <w:rFonts w:hint="cs"/>
          <w:rtl/>
          <w:lang w:bidi="fa-IR"/>
        </w:rPr>
        <w:t>۱۴</w:t>
      </w:r>
      <w:r w:rsidRPr="00E86109">
        <w:t xml:space="preserve">- </w:t>
      </w:r>
      <w:r w:rsidRPr="00E86109">
        <w:rPr>
          <w:rFonts w:hint="cs"/>
          <w:rtl/>
          <w:lang w:bidi="fa-IR"/>
        </w:rPr>
        <w:t>رصد مستمر سیاست‌های جمعیّتی در ابعاد</w:t>
      </w:r>
      <w:r w:rsidRPr="00E86109">
        <w:t xml:space="preserve"> </w:t>
      </w:r>
      <w:r w:rsidRPr="00E86109">
        <w:rPr>
          <w:rFonts w:hint="cs"/>
          <w:rtl/>
          <w:lang w:bidi="fa-IR"/>
        </w:rPr>
        <w:t>کمّی و کیفی با ایجاد ساز و کار مناسب و تدوین شاخص‌های بومی توسعه انسانی و انجام</w:t>
      </w:r>
      <w:r w:rsidRPr="00E86109">
        <w:t xml:space="preserve"> </w:t>
      </w:r>
      <w:r w:rsidRPr="00E86109">
        <w:rPr>
          <w:rFonts w:hint="cs"/>
          <w:rtl/>
          <w:lang w:bidi="fa-IR"/>
        </w:rPr>
        <w:t>پژوهش‌های جمعیّتی و توسعه انسانی</w:t>
      </w:r>
      <w:r w:rsidRPr="00E86109">
        <w:t>.</w:t>
      </w:r>
    </w:p>
    <w:p w:rsidR="00E86109" w:rsidRPr="00E86109" w:rsidRDefault="00E86109" w:rsidP="00B01A95">
      <w:pPr>
        <w:bidi/>
        <w:jc w:val="right"/>
        <w:rPr>
          <w:rtl/>
          <w:lang w:bidi="fa-IR"/>
        </w:rPr>
      </w:pPr>
      <w:r w:rsidRPr="00E86109">
        <w:rPr>
          <w:rFonts w:hint="cs"/>
          <w:rtl/>
          <w:lang w:bidi="fa-IR"/>
        </w:rPr>
        <w:t> </w:t>
      </w:r>
    </w:p>
    <w:p w:rsidR="00E86109" w:rsidRPr="00E86109" w:rsidRDefault="00E86109" w:rsidP="00B01A95">
      <w:pPr>
        <w:bidi/>
        <w:jc w:val="both"/>
        <w:rPr>
          <w:rtl/>
          <w:lang w:bidi="fa-IR"/>
        </w:rPr>
      </w:pPr>
      <w:r w:rsidRPr="00E86109">
        <w:rPr>
          <w:rFonts w:hint="cs"/>
          <w:b/>
          <w:bCs/>
          <w:rtl/>
          <w:lang w:bidi="fa-IR"/>
        </w:rPr>
        <w:t xml:space="preserve">هدف کلی برنامه : </w:t>
      </w:r>
    </w:p>
    <w:p w:rsidR="00E86109" w:rsidRPr="00E86109" w:rsidRDefault="00E86109" w:rsidP="00E86109">
      <w:pPr>
        <w:jc w:val="right"/>
        <w:rPr>
          <w:rtl/>
          <w:lang w:bidi="fa-IR"/>
        </w:rPr>
      </w:pPr>
      <w:r w:rsidRPr="00E86109">
        <w:rPr>
          <w:rFonts w:hint="cs"/>
          <w:rtl/>
          <w:lang w:bidi="fa-IR"/>
        </w:rPr>
        <w:t>ارتقای سلامت همه‌جانبه در ابعاد جسمی- روانی و اجتماعی</w:t>
      </w:r>
    </w:p>
    <w:p w:rsidR="00E86109" w:rsidRPr="00E86109" w:rsidRDefault="00E86109" w:rsidP="00E86109">
      <w:pPr>
        <w:jc w:val="right"/>
        <w:rPr>
          <w:rtl/>
          <w:lang w:bidi="fa-IR"/>
        </w:rPr>
      </w:pPr>
      <w:r w:rsidRPr="00E86109">
        <w:rPr>
          <w:rFonts w:hint="cs"/>
          <w:b/>
          <w:bCs/>
          <w:rtl/>
          <w:lang w:bidi="fa-IR"/>
        </w:rPr>
        <w:t>اهداف کمی برنامه  :</w:t>
      </w:r>
    </w:p>
    <w:p w:rsidR="00E86109" w:rsidRPr="00E86109" w:rsidRDefault="00E86109" w:rsidP="00E86109">
      <w:pPr>
        <w:jc w:val="right"/>
        <w:rPr>
          <w:rtl/>
          <w:lang w:bidi="fa-IR"/>
        </w:rPr>
      </w:pPr>
      <w:r w:rsidRPr="00E86109">
        <w:rPr>
          <w:rFonts w:hint="cs"/>
          <w:rtl/>
          <w:lang w:bidi="fa-IR"/>
        </w:rPr>
        <w:t xml:space="preserve">1: افزایش بارداری های برنامه ریزی شده </w:t>
      </w:r>
    </w:p>
    <w:p w:rsidR="00E86109" w:rsidRPr="00E86109" w:rsidRDefault="00E86109" w:rsidP="00E86109">
      <w:pPr>
        <w:jc w:val="right"/>
        <w:rPr>
          <w:rtl/>
          <w:lang w:bidi="fa-IR"/>
        </w:rPr>
      </w:pPr>
      <w:r w:rsidRPr="00E86109">
        <w:rPr>
          <w:rFonts w:hint="cs"/>
          <w:rtl/>
          <w:lang w:bidi="fa-IR"/>
        </w:rPr>
        <w:t xml:space="preserve">2: افزایش رضایتمندی از زندگی زناشویی در چارچوب سلامت باروری وجنسی </w:t>
      </w:r>
    </w:p>
    <w:p w:rsidR="00E86109" w:rsidRPr="00E86109" w:rsidRDefault="00E86109" w:rsidP="00E86109">
      <w:pPr>
        <w:jc w:val="right"/>
        <w:rPr>
          <w:rtl/>
          <w:lang w:bidi="fa-IR"/>
        </w:rPr>
      </w:pPr>
      <w:r w:rsidRPr="00E86109">
        <w:rPr>
          <w:rFonts w:hint="cs"/>
          <w:rtl/>
          <w:lang w:bidi="fa-IR"/>
        </w:rPr>
        <w:t xml:space="preserve">3: کاهش شیوع ناباروری های اکتسابی </w:t>
      </w:r>
    </w:p>
    <w:p w:rsidR="00E86109" w:rsidRPr="00E86109" w:rsidRDefault="00E86109" w:rsidP="00E86109">
      <w:pPr>
        <w:jc w:val="right"/>
        <w:rPr>
          <w:rtl/>
          <w:lang w:bidi="fa-IR"/>
        </w:rPr>
      </w:pPr>
      <w:r w:rsidRPr="00E86109">
        <w:rPr>
          <w:rFonts w:hint="cs"/>
          <w:rtl/>
          <w:lang w:bidi="fa-IR"/>
        </w:rPr>
        <w:t xml:space="preserve">4 :کاهش عوارض ناشی از بارداری، سقط و زایمان </w:t>
      </w:r>
    </w:p>
    <w:p w:rsidR="00E86109" w:rsidRPr="00E86109" w:rsidRDefault="00E86109" w:rsidP="00E86109">
      <w:pPr>
        <w:jc w:val="right"/>
        <w:rPr>
          <w:rtl/>
          <w:lang w:bidi="fa-IR"/>
        </w:rPr>
      </w:pPr>
      <w:r w:rsidRPr="00E86109">
        <w:rPr>
          <w:rFonts w:hint="cs"/>
          <w:b/>
          <w:bCs/>
          <w:rtl/>
          <w:lang w:bidi="fa-IR"/>
        </w:rPr>
        <w:t xml:space="preserve">برنامه ها : </w:t>
      </w:r>
    </w:p>
    <w:p w:rsidR="00E86109" w:rsidRPr="00E86109" w:rsidRDefault="00E86109" w:rsidP="00E86109">
      <w:pPr>
        <w:jc w:val="right"/>
        <w:rPr>
          <w:rtl/>
          <w:lang w:bidi="fa-IR"/>
        </w:rPr>
      </w:pPr>
      <w:r w:rsidRPr="00E86109">
        <w:rPr>
          <w:rtl/>
          <w:lang w:bidi="fa-IR"/>
        </w:rPr>
        <w:t xml:space="preserve">1.      </w:t>
      </w:r>
      <w:r w:rsidRPr="00E86109">
        <w:rPr>
          <w:rFonts w:hint="cs"/>
          <w:rtl/>
        </w:rPr>
        <w:t>توانمند سازی خانواده ها برای انتخاب تعداد فرزندان و زمان فرزند آوری</w:t>
      </w:r>
    </w:p>
    <w:p w:rsidR="00E86109" w:rsidRPr="00E86109" w:rsidRDefault="00E86109" w:rsidP="00E86109">
      <w:pPr>
        <w:jc w:val="right"/>
        <w:rPr>
          <w:rtl/>
          <w:lang w:bidi="fa-IR"/>
        </w:rPr>
      </w:pPr>
      <w:r w:rsidRPr="00E86109">
        <w:rPr>
          <w:rtl/>
          <w:lang w:bidi="fa-IR"/>
        </w:rPr>
        <w:t xml:space="preserve">2.      </w:t>
      </w:r>
      <w:r w:rsidRPr="00E86109">
        <w:rPr>
          <w:rFonts w:hint="cs"/>
          <w:rtl/>
          <w:lang w:bidi="fa-IR"/>
        </w:rPr>
        <w:t xml:space="preserve">برنامه ریزی در راستای کاهش بارداری های پرخطر </w:t>
      </w:r>
    </w:p>
    <w:p w:rsidR="00E86109" w:rsidRPr="00E86109" w:rsidRDefault="00E86109" w:rsidP="00E86109">
      <w:pPr>
        <w:jc w:val="right"/>
        <w:rPr>
          <w:rtl/>
          <w:lang w:bidi="fa-IR"/>
        </w:rPr>
      </w:pPr>
      <w:r w:rsidRPr="00E86109">
        <w:rPr>
          <w:rtl/>
          <w:lang w:bidi="fa-IR"/>
        </w:rPr>
        <w:t xml:space="preserve">3.      </w:t>
      </w:r>
      <w:r w:rsidRPr="00E86109">
        <w:rPr>
          <w:rFonts w:hint="cs"/>
          <w:rtl/>
          <w:lang w:bidi="fa-IR"/>
        </w:rPr>
        <w:t>پیشگیری از بارداریهای غیر ارادی وبرنامه ریزی نشده</w:t>
      </w:r>
    </w:p>
    <w:p w:rsidR="00E86109" w:rsidRPr="00E86109" w:rsidRDefault="00E86109" w:rsidP="00E86109">
      <w:pPr>
        <w:jc w:val="right"/>
        <w:rPr>
          <w:rtl/>
          <w:lang w:bidi="fa-IR"/>
        </w:rPr>
      </w:pPr>
      <w:r w:rsidRPr="00E86109">
        <w:rPr>
          <w:rtl/>
          <w:lang w:bidi="fa-IR"/>
        </w:rPr>
        <w:t xml:space="preserve">4.      </w:t>
      </w:r>
      <w:r w:rsidRPr="00E86109">
        <w:rPr>
          <w:rFonts w:hint="cs"/>
          <w:rtl/>
          <w:lang w:bidi="fa-IR"/>
        </w:rPr>
        <w:t xml:space="preserve">برنامه ریزی در جهت تحکیم بنیان خانواده </w:t>
      </w:r>
    </w:p>
    <w:p w:rsidR="00E86109" w:rsidRPr="00E86109" w:rsidRDefault="00E86109" w:rsidP="00E86109">
      <w:pPr>
        <w:jc w:val="right"/>
        <w:rPr>
          <w:rtl/>
          <w:lang w:bidi="fa-IR"/>
        </w:rPr>
      </w:pPr>
      <w:r w:rsidRPr="00E86109">
        <w:rPr>
          <w:rtl/>
          <w:lang w:bidi="fa-IR"/>
        </w:rPr>
        <w:t xml:space="preserve">5.      </w:t>
      </w:r>
      <w:r w:rsidRPr="00E86109">
        <w:rPr>
          <w:rFonts w:hint="cs"/>
          <w:rtl/>
          <w:lang w:bidi="fa-IR"/>
        </w:rPr>
        <w:t>برنامه ریزی در جهت افزایش تعداد ازدواج و کاهش سن ازدواج</w:t>
      </w:r>
    </w:p>
    <w:p w:rsidR="00E86109" w:rsidRPr="00E86109" w:rsidRDefault="00E86109" w:rsidP="00E86109">
      <w:pPr>
        <w:jc w:val="right"/>
        <w:rPr>
          <w:rtl/>
          <w:lang w:bidi="fa-IR"/>
        </w:rPr>
      </w:pPr>
      <w:r w:rsidRPr="00E86109">
        <w:rPr>
          <w:rtl/>
          <w:lang w:bidi="fa-IR"/>
        </w:rPr>
        <w:t xml:space="preserve">6.      </w:t>
      </w:r>
      <w:r w:rsidRPr="00E86109">
        <w:rPr>
          <w:rFonts w:hint="cs"/>
          <w:rtl/>
          <w:lang w:bidi="fa-IR"/>
        </w:rPr>
        <w:t>ارائه خدمات آموزشی و مشاوره ای  حین ازدواج جهت کلیه داوطلبین ازدواج</w:t>
      </w:r>
    </w:p>
    <w:p w:rsidR="00E86109" w:rsidRPr="00E86109" w:rsidRDefault="00E86109" w:rsidP="00E86109">
      <w:pPr>
        <w:jc w:val="right"/>
        <w:rPr>
          <w:rtl/>
          <w:lang w:bidi="fa-IR"/>
        </w:rPr>
      </w:pPr>
      <w:r w:rsidRPr="00E86109">
        <w:rPr>
          <w:rtl/>
          <w:lang w:bidi="fa-IR"/>
        </w:rPr>
        <w:t xml:space="preserve">7.      </w:t>
      </w:r>
      <w:r w:rsidRPr="00E86109">
        <w:rPr>
          <w:rFonts w:hint="cs"/>
          <w:rtl/>
          <w:lang w:bidi="fa-IR"/>
        </w:rPr>
        <w:t>برنامه ریزی در جهت کاهش سقط های القایی و تحکیم بنیان خانواده</w:t>
      </w:r>
    </w:p>
    <w:p w:rsidR="00E86109" w:rsidRPr="00E86109" w:rsidRDefault="00E86109" w:rsidP="00E86109">
      <w:pPr>
        <w:jc w:val="right"/>
        <w:rPr>
          <w:rtl/>
          <w:lang w:bidi="fa-IR"/>
        </w:rPr>
      </w:pPr>
      <w:r w:rsidRPr="00E86109">
        <w:rPr>
          <w:rtl/>
          <w:lang w:bidi="fa-IR"/>
        </w:rPr>
        <w:t xml:space="preserve">8.      </w:t>
      </w:r>
      <w:r w:rsidRPr="00E86109">
        <w:rPr>
          <w:rFonts w:hint="cs"/>
          <w:rtl/>
        </w:rPr>
        <w:t xml:space="preserve">ارائه وسایل پیشگیری  از بارداریهای پرخطر بصورت رایگان  به زنان دارای شرایط پرخطر ضمن ارائه آموزشهای لازم به زنان و مردان </w:t>
      </w:r>
    </w:p>
    <w:p w:rsidR="00E86109" w:rsidRPr="00E86109" w:rsidRDefault="00E86109" w:rsidP="00E86109">
      <w:pPr>
        <w:jc w:val="right"/>
        <w:rPr>
          <w:rtl/>
          <w:lang w:bidi="fa-IR"/>
        </w:rPr>
      </w:pPr>
      <w:r w:rsidRPr="00E86109">
        <w:rPr>
          <w:rtl/>
          <w:lang w:bidi="fa-IR"/>
        </w:rPr>
        <w:lastRenderedPageBreak/>
        <w:t xml:space="preserve">9.      </w:t>
      </w:r>
      <w:r w:rsidRPr="00E86109">
        <w:rPr>
          <w:rFonts w:hint="cs"/>
          <w:rtl/>
        </w:rPr>
        <w:t>انجام معاینات و مراقبتهای لازم  توسط  کارکنان بهداشتی و پزشک .</w:t>
      </w:r>
    </w:p>
    <w:p w:rsidR="00E86109" w:rsidRPr="00E86109" w:rsidRDefault="00E86109" w:rsidP="00E86109">
      <w:pPr>
        <w:jc w:val="right"/>
        <w:rPr>
          <w:rtl/>
          <w:lang w:bidi="fa-IR"/>
        </w:rPr>
      </w:pPr>
      <w:r w:rsidRPr="00E86109">
        <w:rPr>
          <w:rtl/>
          <w:lang w:bidi="fa-IR"/>
        </w:rPr>
        <w:t xml:space="preserve">10.  </w:t>
      </w:r>
      <w:r w:rsidRPr="00E86109">
        <w:rPr>
          <w:rFonts w:hint="cs"/>
          <w:rtl/>
          <w:lang w:bidi="fa-IR"/>
        </w:rPr>
        <w:t>ارائه آموزشهای عمومی در خصوص پیشگیری از ناباروریهای اکتسابی در جامعه</w:t>
      </w:r>
    </w:p>
    <w:p w:rsidR="00934D74" w:rsidRPr="00934D74" w:rsidRDefault="00934D74" w:rsidP="00934D74">
      <w:pPr>
        <w:jc w:val="right"/>
        <w:rPr>
          <w:b/>
          <w:bCs/>
          <w:rtl/>
          <w:lang w:bidi="fa-IR"/>
        </w:rPr>
      </w:pPr>
      <w:r>
        <w:rPr>
          <w:rFonts w:hint="cs"/>
          <w:b/>
          <w:bCs/>
          <w:rtl/>
          <w:lang w:bidi="fa-IR"/>
        </w:rPr>
        <w:t>درتکمیل اهداف برنامه قابل ذکر است که:</w:t>
      </w:r>
    </w:p>
    <w:p w:rsidR="00934D74" w:rsidRPr="00934D74" w:rsidRDefault="00934D74" w:rsidP="00934D74">
      <w:pPr>
        <w:jc w:val="right"/>
        <w:rPr>
          <w:rtl/>
          <w:lang w:bidi="fa-IR"/>
        </w:rPr>
      </w:pPr>
      <w:r w:rsidRPr="00934D74">
        <w:rPr>
          <w:rtl/>
          <w:lang w:bidi="fa-IR"/>
        </w:rPr>
        <w:t>ارتقاء سطح سلامت جامعه بویژه سلامت مادران، نوزادان و کودکان از طریق فراهم کردن امکان برخورداری از بارداری سالم و ایمن برای تمام خانوارهای ساکن کشور، ترویج بارداری های برنامه ریزی شده و خواسته و کاهش بارداری های ناخواسته و پرخطر و نیز حذف سقط های عمدی در کشور می باشد.</w:t>
      </w:r>
    </w:p>
    <w:p w:rsidR="00934D74" w:rsidRPr="00934D74" w:rsidRDefault="00934D74" w:rsidP="00384D65">
      <w:pPr>
        <w:jc w:val="right"/>
        <w:rPr>
          <w:rtl/>
          <w:lang w:bidi="fa-IR"/>
        </w:rPr>
      </w:pPr>
      <w:r w:rsidRPr="00934D74">
        <w:rPr>
          <w:rtl/>
          <w:lang w:bidi="fa-IR"/>
        </w:rPr>
        <w:t>سن باروری زنان</w:t>
      </w:r>
      <w:r w:rsidR="00384D65">
        <w:rPr>
          <w:rFonts w:hint="cs"/>
          <w:rtl/>
          <w:lang w:bidi="fa-IR"/>
        </w:rPr>
        <w:t xml:space="preserve">10تا54 </w:t>
      </w:r>
      <w:r w:rsidRPr="00934D74">
        <w:rPr>
          <w:rtl/>
          <w:lang w:bidi="fa-IR"/>
        </w:rPr>
        <w:t xml:space="preserve"> سال می باشد و سن مناسب برای باروری ۱۸ تا ۳۵ سال است اما بهترین سن برای باروری ۲۰ تا ۳۰ سال است. با توجه به موارد اشاره شده و طبق سرشماری سال ۹۰ کشور متوسط سن ازدواج خانم ها ۸/۲۳ سالگی است. بنابراین خانم ها ۱۲ سال فرصت دارند تا با در نظر گرفتن اصول سلامت، فرزندان خود را به دنیا آورند.</w:t>
      </w:r>
    </w:p>
    <w:p w:rsidR="00934D74" w:rsidRPr="00934D74" w:rsidRDefault="00934D74" w:rsidP="00934D74">
      <w:pPr>
        <w:jc w:val="right"/>
        <w:rPr>
          <w:rtl/>
          <w:lang w:bidi="fa-IR"/>
        </w:rPr>
      </w:pPr>
      <w:r w:rsidRPr="00934D74">
        <w:rPr>
          <w:rtl/>
          <w:lang w:bidi="fa-IR"/>
        </w:rPr>
        <w:t> </w:t>
      </w:r>
    </w:p>
    <w:p w:rsidR="00934D74" w:rsidRPr="00934D74" w:rsidRDefault="00934D74" w:rsidP="00934D74">
      <w:pPr>
        <w:jc w:val="right"/>
        <w:rPr>
          <w:b/>
          <w:bCs/>
          <w:sz w:val="32"/>
          <w:szCs w:val="32"/>
          <w:rtl/>
          <w:lang w:bidi="fa-IR"/>
        </w:rPr>
      </w:pPr>
      <w:r w:rsidRPr="00934D74">
        <w:rPr>
          <w:rtl/>
          <w:lang w:bidi="fa-IR"/>
        </w:rPr>
        <w:t>ا</w:t>
      </w:r>
      <w:r w:rsidRPr="00934D74">
        <w:rPr>
          <w:b/>
          <w:bCs/>
          <w:sz w:val="32"/>
          <w:szCs w:val="32"/>
          <w:rtl/>
          <w:lang w:bidi="fa-IR"/>
        </w:rPr>
        <w:t>صلی ترین گروه هدف مداخله برنامه باروری سالم خانواده هایی خواهند بود که:</w:t>
      </w:r>
    </w:p>
    <w:p w:rsidR="00934D74" w:rsidRPr="00934D74" w:rsidRDefault="00934D74" w:rsidP="00934D74">
      <w:pPr>
        <w:jc w:val="right"/>
        <w:rPr>
          <w:rtl/>
          <w:lang w:bidi="fa-IR"/>
        </w:rPr>
      </w:pPr>
      <w:r w:rsidRPr="00934D74">
        <w:rPr>
          <w:rtl/>
          <w:lang w:bidi="fa-IR"/>
        </w:rPr>
        <w:t>-            بیش از یک سال از ازدواجشان گذشته و برنامه ای برای فرزندآوری ندارند.</w:t>
      </w:r>
    </w:p>
    <w:p w:rsidR="00934D74" w:rsidRPr="00934D74" w:rsidRDefault="00934D74" w:rsidP="00934D74">
      <w:pPr>
        <w:jc w:val="right"/>
        <w:rPr>
          <w:rtl/>
          <w:lang w:bidi="fa-IR"/>
        </w:rPr>
      </w:pPr>
      <w:r w:rsidRPr="00934D74">
        <w:rPr>
          <w:rtl/>
          <w:lang w:bidi="fa-IR"/>
        </w:rPr>
        <w:t>-          فرزند خود را به دنیا آورده و علی رغم تمایل به داشتن فرزند بعدی و نبودن شرایط بارداری پرخطر، فاصله بین بارداری ها را به بیش از سه سال افزایش داده اند.</w:t>
      </w:r>
    </w:p>
    <w:p w:rsidR="00E86109" w:rsidRPr="00E86109" w:rsidRDefault="00934D74" w:rsidP="00934D74">
      <w:pPr>
        <w:jc w:val="right"/>
        <w:rPr>
          <w:rtl/>
          <w:lang w:bidi="fa-IR"/>
        </w:rPr>
      </w:pPr>
      <w:r w:rsidRPr="00934D74">
        <w:rPr>
          <w:rtl/>
          <w:lang w:bidi="fa-IR"/>
        </w:rPr>
        <w:t>-          علی رغم تمایل به داشتن فرزند بعدی و عدم وجود شرایط بارداری پرخطر به سال های پایانی دوران باروری سالم( ۳۵-۱۸ سال) نزدیک شده و برای بارداری بعدی برنامه ریزی نکرده اند.</w:t>
      </w:r>
    </w:p>
    <w:p w:rsidR="00E86109" w:rsidRPr="00E86109" w:rsidRDefault="00E86109" w:rsidP="00E86109">
      <w:pPr>
        <w:jc w:val="right"/>
        <w:rPr>
          <w:rtl/>
          <w:lang w:bidi="fa-IR"/>
        </w:rPr>
      </w:pPr>
      <w:r w:rsidRPr="00E86109">
        <w:rPr>
          <w:rFonts w:hint="cs"/>
          <w:b/>
          <w:bCs/>
          <w:rtl/>
          <w:lang w:bidi="fa-IR"/>
        </w:rPr>
        <w:t>فعالیت های برنامه:</w:t>
      </w:r>
    </w:p>
    <w:p w:rsidR="00E86109" w:rsidRPr="00E86109" w:rsidRDefault="00E86109" w:rsidP="00E86109">
      <w:pPr>
        <w:jc w:val="right"/>
        <w:rPr>
          <w:rtl/>
          <w:lang w:bidi="fa-IR"/>
        </w:rPr>
      </w:pPr>
      <w:r w:rsidRPr="00E86109">
        <w:rPr>
          <w:rFonts w:hint="cs"/>
          <w:rtl/>
          <w:lang w:bidi="fa-IR"/>
        </w:rPr>
        <w:t xml:space="preserve">فعالیتهای برنامه باروری سالم بردو محور استوار است: آموزش وارائه خدمت به شرح عناوین زیر: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rPr>
        <w:t xml:space="preserve">آموزشهای پیش از </w:t>
      </w:r>
      <w:proofErr w:type="gramStart"/>
      <w:r w:rsidRPr="00E86109">
        <w:rPr>
          <w:rFonts w:hint="cs"/>
          <w:rtl/>
        </w:rPr>
        <w:t>ازدواج :برای</w:t>
      </w:r>
      <w:proofErr w:type="gramEnd"/>
      <w:r w:rsidRPr="00E86109">
        <w:rPr>
          <w:rFonts w:hint="cs"/>
          <w:rtl/>
        </w:rPr>
        <w:t xml:space="preserve"> گروههایی مانند سربازان،</w:t>
      </w:r>
      <w:r w:rsidRPr="00E86109">
        <w:rPr>
          <w:rtl/>
        </w:rPr>
        <w:t> </w:t>
      </w:r>
      <w:r w:rsidRPr="00E86109">
        <w:rPr>
          <w:rFonts w:hint="cs"/>
          <w:rtl/>
        </w:rPr>
        <w:t xml:space="preserve"> دانشــجویان و دانش آموزان.</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rPr>
        <w:t xml:space="preserve">آموزشهای حین </w:t>
      </w:r>
      <w:proofErr w:type="gramStart"/>
      <w:r w:rsidRPr="00E86109">
        <w:rPr>
          <w:rFonts w:hint="cs"/>
          <w:rtl/>
        </w:rPr>
        <w:t>ازدواج :</w:t>
      </w:r>
      <w:proofErr w:type="gramEnd"/>
      <w:r w:rsidRPr="00E86109">
        <w:rPr>
          <w:rFonts w:hint="cs"/>
          <w:rtl/>
        </w:rPr>
        <w:t xml:space="preserve"> برای همه زوجین در حال ازدواج</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rPr>
        <w:t xml:space="preserve">خدمات پس از </w:t>
      </w:r>
      <w:proofErr w:type="gramStart"/>
      <w:r w:rsidRPr="00E86109">
        <w:rPr>
          <w:rFonts w:hint="cs"/>
          <w:rtl/>
        </w:rPr>
        <w:t>ازدواج :شامل</w:t>
      </w:r>
      <w:proofErr w:type="gramEnd"/>
      <w:r w:rsidRPr="00E86109">
        <w:rPr>
          <w:rFonts w:hint="cs"/>
          <w:rtl/>
        </w:rPr>
        <w:t xml:space="preserve"> مشاوره باروری سالم وارائه روشهای پیشگیری از بارداری </w:t>
      </w:r>
      <w:r w:rsidRPr="00E86109">
        <w:rPr>
          <w:rFonts w:hint="cs"/>
          <w:rtl/>
          <w:lang w:bidi="fa-IR"/>
        </w:rPr>
        <w:t xml:space="preserve">های پرخطر </w:t>
      </w:r>
      <w:r w:rsidRPr="00E86109">
        <w:rPr>
          <w:rFonts w:hint="cs"/>
          <w:rtl/>
        </w:rPr>
        <w:t>به افراد دارای شرایط نامناسب بارداری می باشد.</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ارائه خدمات مراقبتی </w:t>
      </w:r>
      <w:proofErr w:type="gramStart"/>
      <w:r w:rsidRPr="00E86109">
        <w:rPr>
          <w:rFonts w:hint="cs"/>
          <w:rtl/>
          <w:lang w:bidi="fa-IR"/>
        </w:rPr>
        <w:t>در  هنگام</w:t>
      </w:r>
      <w:proofErr w:type="gramEnd"/>
      <w:r w:rsidRPr="00E86109">
        <w:rPr>
          <w:rFonts w:hint="cs"/>
          <w:rtl/>
          <w:lang w:bidi="fa-IR"/>
        </w:rPr>
        <w:t xml:space="preserve"> استفاده از روشهای پیشگیری از بارداری های پرخطر درمراکز خدمات جامع سلامت شهری و روستایی،پایگاه های سلامت و خانه های بهداشتی مطابق پروتکل های استاندارد ارائه خدمات و پیگیری موارد نیازمند دریافت خدمات</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پایش و نظارت بر کلاسهای مشاوره هنگام ازدواج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پایش و نظارت بر خدمات ارائه شده توسط پزشک، مراقب سلامت، ماما و بهورز درمراکز خدمات جامع سلامت شهری و روستایی،پایگاه های سلامت و خانه های بهداشتی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آموزش وبازآموزی کارکنان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آموزش عمومی جامعه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تعامل با بخش خصوصی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نظارت بر تهیه و توزیع منابع ، تجهیزات و ...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تهیه برنامه عملیاتی دانشگاهی</w:t>
      </w:r>
    </w:p>
    <w:p w:rsidR="00E86109" w:rsidRPr="00E86109" w:rsidRDefault="00E86109" w:rsidP="00E86109">
      <w:pPr>
        <w:jc w:val="right"/>
        <w:rPr>
          <w:rtl/>
          <w:lang w:bidi="fa-IR"/>
        </w:rPr>
      </w:pPr>
      <w:r w:rsidRPr="00E86109">
        <w:lastRenderedPageBreak/>
        <w:t>·</w:t>
      </w:r>
      <w:r w:rsidRPr="00E86109">
        <w:rPr>
          <w:rtl/>
          <w:lang w:bidi="fa-IR"/>
        </w:rPr>
        <w:t xml:space="preserve">         </w:t>
      </w:r>
      <w:r w:rsidRPr="00E86109">
        <w:rPr>
          <w:rFonts w:hint="cs"/>
          <w:rtl/>
          <w:lang w:bidi="fa-IR"/>
        </w:rPr>
        <w:t>اجرای نظام پایش و ارزشیابی در کلیه سطوح ارائه خدمت و پشتیبانی</w:t>
      </w:r>
    </w:p>
    <w:p w:rsidR="00E86109" w:rsidRPr="00E86109" w:rsidRDefault="00E86109" w:rsidP="00E86109">
      <w:pPr>
        <w:jc w:val="right"/>
        <w:rPr>
          <w:rtl/>
          <w:lang w:bidi="fa-IR"/>
        </w:rPr>
      </w:pPr>
      <w:r w:rsidRPr="00E86109">
        <w:rPr>
          <w:rFonts w:hint="cs"/>
          <w:b/>
          <w:bCs/>
          <w:rtl/>
          <w:lang w:bidi="fa-IR"/>
        </w:rPr>
        <w:t>دستاورد های برنامه:</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پوشش 100% مشاوره هنگام ازدواج در چند سال متوالی</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افزایش کمی و کیفی برنامه مشاوره هنگام ازدواج از 2 ساعت به 6 ساعت با جلب مشارکت 3 اداره بهزیستی، سازمان تبلیغات و دادگستری و ارائه مباحث روانشناسی، حقوق و احکام به زوجین جوان</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افزایش میزان باروری کلی در 3 سال گذشته</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 xml:space="preserve">افزایش میزان بارداری برنامه ریزی شده </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افزایش میزان استفاده از روشهای پیشگیری از بارداریهای پرخطر در زنان دارای شرایط پرخطر بارداری در 3 سال گذشته</w:t>
      </w:r>
    </w:p>
    <w:p w:rsidR="00E86109" w:rsidRPr="00E86109" w:rsidRDefault="00E86109" w:rsidP="00E86109">
      <w:pPr>
        <w:jc w:val="right"/>
        <w:rPr>
          <w:rtl/>
          <w:lang w:bidi="fa-IR"/>
        </w:rPr>
      </w:pPr>
      <w:r w:rsidRPr="00E86109">
        <w:t>·</w:t>
      </w:r>
      <w:r w:rsidRPr="00E86109">
        <w:rPr>
          <w:rtl/>
          <w:lang w:bidi="fa-IR"/>
        </w:rPr>
        <w:t xml:space="preserve">         </w:t>
      </w:r>
      <w:r w:rsidRPr="00E86109">
        <w:rPr>
          <w:rFonts w:hint="cs"/>
          <w:rtl/>
          <w:lang w:bidi="fa-IR"/>
        </w:rPr>
        <w:t>افزایش میزان مشاوره فرزندآوری در زنان دارای فرزند 2 ساله که منعی از نظر بارداری ندارند</w:t>
      </w:r>
    </w:p>
    <w:p w:rsidR="00E86109" w:rsidRPr="00E86109" w:rsidRDefault="00E86109" w:rsidP="00E86109">
      <w:pPr>
        <w:jc w:val="right"/>
        <w:rPr>
          <w:rtl/>
          <w:lang w:bidi="fa-IR"/>
        </w:rPr>
      </w:pPr>
      <w:r w:rsidRPr="00E86109">
        <w:rPr>
          <w:rFonts w:hint="cs"/>
          <w:rtl/>
          <w:lang w:bidi="fa-IR"/>
        </w:rPr>
        <w:t> </w:t>
      </w:r>
    </w:p>
    <w:p w:rsidR="00E86109" w:rsidRPr="00E86109" w:rsidRDefault="00E86109" w:rsidP="00E86109">
      <w:pPr>
        <w:jc w:val="right"/>
        <w:rPr>
          <w:rtl/>
          <w:lang w:bidi="fa-IR"/>
        </w:rPr>
      </w:pPr>
      <w:r w:rsidRPr="00E86109">
        <w:rPr>
          <w:rFonts w:hint="cs"/>
          <w:b/>
          <w:bCs/>
          <w:rtl/>
          <w:lang w:bidi="fa-IR"/>
        </w:rPr>
        <w:t>سیاست های آینده:</w:t>
      </w:r>
    </w:p>
    <w:p w:rsidR="00E86109" w:rsidRPr="00E86109" w:rsidRDefault="00E86109" w:rsidP="00384D65">
      <w:pPr>
        <w:jc w:val="right"/>
        <w:rPr>
          <w:rtl/>
          <w:lang w:bidi="fa-IR"/>
        </w:rPr>
      </w:pPr>
      <w:r w:rsidRPr="00E86109">
        <w:t>·</w:t>
      </w:r>
      <w:r w:rsidRPr="00E86109">
        <w:rPr>
          <w:rtl/>
          <w:lang w:bidi="fa-IR"/>
        </w:rPr>
        <w:t xml:space="preserve">         </w:t>
      </w:r>
      <w:r w:rsidRPr="00E86109">
        <w:rPr>
          <w:rFonts w:hint="cs"/>
          <w:rtl/>
          <w:lang w:bidi="fa-IR"/>
        </w:rPr>
        <w:t xml:space="preserve">برنامه ریزی جهت افزایش کیفیت ارائه </w:t>
      </w:r>
      <w:proofErr w:type="gramStart"/>
      <w:r w:rsidRPr="00E86109">
        <w:rPr>
          <w:rFonts w:hint="cs"/>
          <w:rtl/>
          <w:lang w:bidi="fa-IR"/>
        </w:rPr>
        <w:t>خدمات  مشاوره</w:t>
      </w:r>
      <w:proofErr w:type="gramEnd"/>
      <w:r w:rsidRPr="00E86109">
        <w:rPr>
          <w:rFonts w:hint="cs"/>
          <w:rtl/>
          <w:lang w:bidi="fa-IR"/>
        </w:rPr>
        <w:t xml:space="preserve"> ای</w:t>
      </w:r>
    </w:p>
    <w:p w:rsidR="00E86109" w:rsidRPr="00E86109" w:rsidRDefault="00E86109" w:rsidP="00384D65">
      <w:pPr>
        <w:jc w:val="right"/>
        <w:rPr>
          <w:rtl/>
          <w:lang w:bidi="fa-IR"/>
        </w:rPr>
      </w:pPr>
      <w:r w:rsidRPr="00E86109">
        <w:t>·</w:t>
      </w:r>
      <w:r w:rsidRPr="00E86109">
        <w:rPr>
          <w:rtl/>
          <w:lang w:bidi="fa-IR"/>
        </w:rPr>
        <w:t xml:space="preserve">         </w:t>
      </w:r>
      <w:r w:rsidRPr="00E86109">
        <w:rPr>
          <w:rFonts w:hint="cs"/>
          <w:rtl/>
          <w:lang w:bidi="fa-IR"/>
        </w:rPr>
        <w:t>برنامه ریزی جهت افزایش پوشش کمی مراقبتها</w:t>
      </w:r>
    </w:p>
    <w:p w:rsidR="00384D65" w:rsidRDefault="00E86109" w:rsidP="00384D65">
      <w:pPr>
        <w:jc w:val="right"/>
        <w:rPr>
          <w:rtl/>
          <w:lang w:bidi="fa-IR"/>
        </w:rPr>
      </w:pPr>
      <w:r w:rsidRPr="00E86109">
        <w:t>·</w:t>
      </w:r>
      <w:r w:rsidRPr="00E86109">
        <w:rPr>
          <w:rtl/>
          <w:lang w:bidi="fa-IR"/>
        </w:rPr>
        <w:t xml:space="preserve">         </w:t>
      </w:r>
      <w:r w:rsidRPr="00E86109">
        <w:rPr>
          <w:rFonts w:hint="cs"/>
          <w:rtl/>
          <w:lang w:bidi="fa-IR"/>
        </w:rPr>
        <w:t>برنامه ریزی جهت افزایش نظارت بر اجرای استاندارد</w:t>
      </w:r>
      <w:r w:rsidRPr="00E86109">
        <w:rPr>
          <w:rFonts w:hint="cs"/>
          <w:cs/>
          <w:lang w:bidi="fa-IR"/>
        </w:rPr>
        <w:t>‎</w:t>
      </w:r>
      <w:r w:rsidRPr="00E86109">
        <w:rPr>
          <w:rFonts w:hint="cs"/>
          <w:rtl/>
          <w:lang w:bidi="fa-IR"/>
        </w:rPr>
        <w:t xml:space="preserve"> </w:t>
      </w:r>
      <w:r w:rsidRPr="00E86109">
        <w:t>·</w:t>
      </w:r>
      <w:r w:rsidRPr="00E86109">
        <w:rPr>
          <w:rtl/>
          <w:lang w:bidi="fa-IR"/>
        </w:rPr>
        <w:t>      </w:t>
      </w:r>
    </w:p>
    <w:p w:rsidR="00E86109" w:rsidRPr="00E86109" w:rsidRDefault="00E86109" w:rsidP="00384D65">
      <w:pPr>
        <w:jc w:val="right"/>
        <w:rPr>
          <w:rtl/>
          <w:lang w:bidi="fa-IR"/>
        </w:rPr>
      </w:pPr>
      <w:r w:rsidRPr="00E86109">
        <w:rPr>
          <w:rtl/>
          <w:lang w:bidi="fa-IR"/>
        </w:rPr>
        <w:t xml:space="preserve">   </w:t>
      </w:r>
      <w:r w:rsidRPr="00E86109">
        <w:rPr>
          <w:rFonts w:hint="cs"/>
          <w:rtl/>
          <w:lang w:bidi="fa-IR"/>
        </w:rPr>
        <w:t xml:space="preserve">برنامه ریزی جهت افزایش آگاهی خانواده </w:t>
      </w:r>
      <w:r w:rsidRPr="00E86109">
        <w:rPr>
          <w:rFonts w:hint="cs"/>
          <w:cs/>
          <w:lang w:bidi="fa-IR"/>
        </w:rPr>
        <w:t>‎</w:t>
      </w:r>
    </w:p>
    <w:p w:rsidR="00934D74" w:rsidRPr="00934D74" w:rsidRDefault="00934D74" w:rsidP="00934D74">
      <w:pPr>
        <w:bidi/>
        <w:jc w:val="both"/>
        <w:rPr>
          <w:rFonts w:cs="B Titr"/>
          <w:lang w:bidi="fa-IR"/>
        </w:rPr>
      </w:pPr>
    </w:p>
    <w:p w:rsidR="00934D74" w:rsidRPr="007900D0" w:rsidRDefault="00934D74" w:rsidP="00934D74">
      <w:pPr>
        <w:rPr>
          <w:sz w:val="28"/>
          <w:szCs w:val="28"/>
          <w:rtl/>
          <w:lang w:bidi="fa-IR"/>
        </w:rPr>
      </w:pPr>
      <w:r w:rsidRPr="00934D74">
        <w:rPr>
          <w:rtl/>
          <w:lang w:bidi="fa-IR"/>
        </w:rPr>
        <w:t xml:space="preserve"> </w:t>
      </w:r>
    </w:p>
    <w:p w:rsidR="00934D74" w:rsidRPr="004B6A8E" w:rsidRDefault="00934D74" w:rsidP="00934D74">
      <w:pPr>
        <w:bidi/>
        <w:rPr>
          <w:rFonts w:asciiTheme="minorBidi" w:hAnsiTheme="minorBidi"/>
          <w:sz w:val="32"/>
          <w:szCs w:val="32"/>
        </w:rPr>
      </w:pPr>
      <w:r w:rsidRPr="004B6A8E">
        <w:rPr>
          <w:rFonts w:asciiTheme="minorBidi" w:hAnsiTheme="minorBidi"/>
          <w:sz w:val="32"/>
          <w:szCs w:val="32"/>
          <w:rtl/>
          <w:lang w:bidi="fa-IR"/>
        </w:rPr>
        <w:t>تعریف شاخص های جمعیتی</w:t>
      </w:r>
    </w:p>
    <w:p w:rsidR="00934D74" w:rsidRPr="00934D74" w:rsidRDefault="00D4515B" w:rsidP="00934D74">
      <w:pPr>
        <w:bidi/>
        <w:rPr>
          <w:rFonts w:asciiTheme="minorBidi" w:hAnsiTheme="minorBidi"/>
          <w:rtl/>
          <w:lang w:bidi="fa-IR"/>
        </w:rPr>
      </w:pPr>
      <w:hyperlink r:id="rId11" w:history="1">
        <w:r w:rsidR="00934D74" w:rsidRPr="00934D74">
          <w:rPr>
            <w:rStyle w:val="Hyperlink"/>
            <w:rFonts w:asciiTheme="minorBidi" w:hAnsiTheme="minorBidi"/>
            <w:rtl/>
            <w:lang w:bidi="fa-IR"/>
          </w:rPr>
          <w:t>شاخص هاي بهداشتي</w:t>
        </w:r>
      </w:hyperlink>
      <w:r w:rsidR="00934D74" w:rsidRPr="00934D74">
        <w:rPr>
          <w:rFonts w:asciiTheme="minorBidi" w:hAnsiTheme="minorBidi"/>
          <w:rtl/>
          <w:lang w:bidi="fa-IR"/>
        </w:rPr>
        <w:t xml:space="preserve">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رشد طبیعی جمعیت :(</w:t>
      </w:r>
      <w:r w:rsidRPr="00934D74">
        <w:rPr>
          <w:rFonts w:asciiTheme="minorBidi" w:hAnsiTheme="minorBidi"/>
        </w:rPr>
        <w:t>Natural Growth Rate(NGR</w:t>
      </w:r>
      <w:r w:rsidRPr="00934D74">
        <w:rPr>
          <w:rFonts w:asciiTheme="minorBidi" w:hAnsiTheme="minorBidi"/>
          <w:rtl/>
          <w:lang w:bidi="fa-IR"/>
        </w:rPr>
        <w:t>   تعریف: عبارت از این است که هرسال به ازای هر هزار نفر جمعیت چند نفر به جمعیت اضافه خواهد شد.</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w:t>
      </w:r>
      <w:r w:rsidRPr="00934D74">
        <w:rPr>
          <w:rFonts w:asciiTheme="minorBidi" w:hAnsiTheme="minorBidi"/>
          <w:rtl/>
          <w:lang w:bidi="fa-IR"/>
        </w:rPr>
        <w:br/>
        <w:t>میزان خام تولد:  (</w:t>
      </w:r>
      <w:r w:rsidRPr="00934D74">
        <w:rPr>
          <w:rFonts w:asciiTheme="minorBidi" w:hAnsiTheme="minorBidi"/>
        </w:rPr>
        <w:t>Crude Birth Rate(CBR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تعریف : تعداد کودکان زنده به دنیا آمده به ازای هر هزارنفر جمعیت برآورد شده دروسط سال ؛ دریک سال معین.</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w:t>
      </w:r>
      <w:r w:rsidRPr="00934D74">
        <w:rPr>
          <w:rFonts w:asciiTheme="minorBidi" w:hAnsiTheme="minorBidi"/>
          <w:rtl/>
          <w:lang w:bidi="fa-IR"/>
        </w:rPr>
        <w:br/>
        <w:t> </w:t>
      </w:r>
      <w:r w:rsidRPr="00934D74">
        <w:rPr>
          <w:rFonts w:asciiTheme="minorBidi" w:hAnsiTheme="minorBidi"/>
          <w:rtl/>
          <w:lang w:bidi="fa-IR"/>
        </w:rPr>
        <w:br/>
        <w:t>میزان باروری عمومی : (</w:t>
      </w:r>
      <w:r w:rsidRPr="00934D74">
        <w:rPr>
          <w:rFonts w:asciiTheme="minorBidi" w:hAnsiTheme="minorBidi"/>
        </w:rPr>
        <w:t>General Fertility Rate(GFR</w:t>
      </w:r>
    </w:p>
    <w:p w:rsidR="00934D74" w:rsidRPr="00934D74" w:rsidRDefault="00934D74" w:rsidP="007900D0">
      <w:pPr>
        <w:bidi/>
        <w:rPr>
          <w:rFonts w:asciiTheme="minorBidi" w:hAnsiTheme="minorBidi"/>
          <w:rtl/>
          <w:lang w:bidi="fa-IR"/>
        </w:rPr>
      </w:pPr>
      <w:r w:rsidRPr="00934D74">
        <w:rPr>
          <w:rFonts w:asciiTheme="minorBidi" w:hAnsiTheme="minorBidi"/>
          <w:rtl/>
          <w:lang w:bidi="fa-IR"/>
        </w:rPr>
        <w:t xml:space="preserve">تعریف : تعداد موالید زنده درهزار زن گروه سنی </w:t>
      </w:r>
      <w:r w:rsidR="007900D0">
        <w:rPr>
          <w:rFonts w:asciiTheme="minorBidi" w:hAnsiTheme="minorBidi" w:hint="cs"/>
          <w:rtl/>
          <w:lang w:bidi="fa-IR"/>
        </w:rPr>
        <w:t>10تا54</w:t>
      </w:r>
      <w:r w:rsidRPr="00934D74">
        <w:rPr>
          <w:rFonts w:asciiTheme="minorBidi" w:hAnsiTheme="minorBidi"/>
          <w:rtl/>
          <w:lang w:bidi="fa-IR"/>
        </w:rPr>
        <w:t xml:space="preserve"> سال دریک سال معین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br/>
        <w:t> میزانهای باروری اختصاصی سنی : (</w:t>
      </w:r>
      <w:r w:rsidRPr="00934D74">
        <w:rPr>
          <w:rFonts w:asciiTheme="minorBidi" w:hAnsiTheme="minorBidi"/>
        </w:rPr>
        <w:t xml:space="preserve">Age Specific Fertility </w:t>
      </w:r>
      <w:proofErr w:type="spellStart"/>
      <w:r w:rsidRPr="00934D74">
        <w:rPr>
          <w:rFonts w:asciiTheme="minorBidi" w:hAnsiTheme="minorBidi"/>
        </w:rPr>
        <w:t>Rat</w:t>
      </w:r>
      <w:proofErr w:type="spellEnd"/>
      <w:r w:rsidRPr="00934D74">
        <w:rPr>
          <w:rFonts w:asciiTheme="minorBidi" w:hAnsiTheme="minorBidi"/>
        </w:rPr>
        <w:t>(ASFR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تعریف : تعداد کودکان زنده بدنیا آمده در یکسال بازای هزار زن درهریک از گروههای اختصاصی سنی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lastRenderedPageBreak/>
        <w:t>  </w:t>
      </w:r>
      <w:r w:rsidRPr="00934D74">
        <w:rPr>
          <w:rFonts w:asciiTheme="minorBidi" w:hAnsiTheme="minorBidi"/>
          <w:rtl/>
          <w:lang w:bidi="fa-IR"/>
        </w:rPr>
        <w:br/>
        <w:t> </w:t>
      </w:r>
      <w:r w:rsidRPr="00934D74">
        <w:rPr>
          <w:rFonts w:asciiTheme="minorBidi" w:hAnsiTheme="minorBidi"/>
          <w:rtl/>
          <w:lang w:bidi="fa-IR"/>
        </w:rPr>
        <w:br/>
        <w:t>میزان باروری کلی : (</w:t>
      </w:r>
      <w:r w:rsidRPr="00934D74">
        <w:rPr>
          <w:rFonts w:asciiTheme="minorBidi" w:hAnsiTheme="minorBidi"/>
        </w:rPr>
        <w:t>Total Fertility Rate(TFR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تعریف : نشان دهنده متوسط تعداد کودکان یک زن است به شرط آنکه آن زن بامیزانهای کنونی هریک ازگروههای سنی زنان درسراسر سن باروری خود به زاییدن کودک ادامه دهد .</w:t>
      </w:r>
      <w:r w:rsidRPr="00934D74">
        <w:rPr>
          <w:rFonts w:asciiTheme="minorBidi" w:hAnsiTheme="minorBidi"/>
          <w:rtl/>
          <w:lang w:bidi="fa-IR"/>
        </w:rPr>
        <w:br/>
        <w:t> </w:t>
      </w:r>
      <w:r w:rsidRPr="00934D74">
        <w:rPr>
          <w:rFonts w:asciiTheme="minorBidi" w:hAnsiTheme="minorBidi"/>
          <w:rtl/>
          <w:lang w:bidi="fa-IR"/>
        </w:rPr>
        <w:br/>
        <w:t>میزان باروری کلی نکاحی: (</w:t>
      </w:r>
      <w:r w:rsidRPr="00934D74">
        <w:rPr>
          <w:rFonts w:asciiTheme="minorBidi" w:hAnsiTheme="minorBidi"/>
        </w:rPr>
        <w:t xml:space="preserve">Total </w:t>
      </w:r>
      <w:proofErr w:type="spellStart"/>
      <w:r w:rsidRPr="00934D74">
        <w:rPr>
          <w:rFonts w:asciiTheme="minorBidi" w:hAnsiTheme="minorBidi"/>
        </w:rPr>
        <w:t>Mirital</w:t>
      </w:r>
      <w:proofErr w:type="spellEnd"/>
      <w:r w:rsidRPr="00934D74">
        <w:rPr>
          <w:rFonts w:asciiTheme="minorBidi" w:hAnsiTheme="minorBidi"/>
        </w:rPr>
        <w:t>  Fertility (TMFR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تعریف : نشان دهنده متوسط تعداد کودکانی است که یک زن ازدواج کرده بدنیا خواهد آورد به شرط آنکه  درسراسر عمر باروری خود به الگوی باروری کنونی ادامه دهد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w:t>
      </w:r>
      <w:r w:rsidRPr="00934D74">
        <w:rPr>
          <w:rFonts w:asciiTheme="minorBidi" w:hAnsiTheme="minorBidi"/>
          <w:rtl/>
          <w:lang w:bidi="fa-IR"/>
        </w:rPr>
        <w:br/>
        <w:t>میزان تجدید نسل ناخالص : (</w:t>
      </w:r>
      <w:proofErr w:type="spellStart"/>
      <w:r w:rsidRPr="00934D74">
        <w:rPr>
          <w:rFonts w:asciiTheme="minorBidi" w:hAnsiTheme="minorBidi"/>
        </w:rPr>
        <w:t>Griss</w:t>
      </w:r>
      <w:proofErr w:type="spellEnd"/>
      <w:r w:rsidRPr="00934D74">
        <w:rPr>
          <w:rFonts w:asciiTheme="minorBidi" w:hAnsiTheme="minorBidi"/>
        </w:rPr>
        <w:t xml:space="preserve"> </w:t>
      </w:r>
      <w:proofErr w:type="spellStart"/>
      <w:r w:rsidRPr="00934D74">
        <w:rPr>
          <w:rFonts w:asciiTheme="minorBidi" w:hAnsiTheme="minorBidi"/>
        </w:rPr>
        <w:t>Repeproduction</w:t>
      </w:r>
      <w:proofErr w:type="spellEnd"/>
      <w:r w:rsidRPr="00934D74">
        <w:rPr>
          <w:rFonts w:asciiTheme="minorBidi" w:hAnsiTheme="minorBidi"/>
        </w:rPr>
        <w:t xml:space="preserve"> Rate(GRR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تعریف : نشان دهنده  تعداد دخترانی  است که یک زن ازدواج کرده بدنیا خواهد آورد به شرط آنکه  درسراسر عمر باروری خود به الگوی باروری کنونی ادامه دهد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میزان تجدید نسل خالص : (</w:t>
      </w:r>
      <w:r w:rsidRPr="00934D74">
        <w:rPr>
          <w:rFonts w:asciiTheme="minorBidi" w:hAnsiTheme="minorBidi"/>
        </w:rPr>
        <w:t xml:space="preserve">Net </w:t>
      </w:r>
      <w:proofErr w:type="spellStart"/>
      <w:r w:rsidRPr="00934D74">
        <w:rPr>
          <w:rFonts w:asciiTheme="minorBidi" w:hAnsiTheme="minorBidi"/>
        </w:rPr>
        <w:t>Repeproduction</w:t>
      </w:r>
      <w:proofErr w:type="spellEnd"/>
      <w:r w:rsidRPr="00934D74">
        <w:rPr>
          <w:rFonts w:asciiTheme="minorBidi" w:hAnsiTheme="minorBidi"/>
        </w:rPr>
        <w:t xml:space="preserve"> Rate(NRR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تعریف : نشان دهنده  تعداد دخترانی  است که یک دختر تازه زاده شده به فرض ثابت ماندن میزانهای میرایی و باروری اختصاصی سنی ؛ درطول زندکی خود خواهد زایید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میزان  مرگ خام :(</w:t>
      </w:r>
      <w:r w:rsidRPr="00934D74">
        <w:rPr>
          <w:rFonts w:asciiTheme="minorBidi" w:hAnsiTheme="minorBidi"/>
        </w:rPr>
        <w:t>Crude Death Rate(CDR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تعریف : تعداد مرگهای ناشی از کلیه علل درهزار نفر جمعیت دروسط هرسال ودریک منطقه معین .</w:t>
      </w:r>
      <w:r w:rsidRPr="00934D74">
        <w:rPr>
          <w:rFonts w:asciiTheme="minorBidi" w:hAnsiTheme="minorBidi"/>
          <w:rtl/>
          <w:lang w:bidi="fa-IR"/>
        </w:rPr>
        <w:br/>
        <w:t>میزان مرگ و میر  اختصاصی سنی برای هر دو جنس و کل : (</w:t>
      </w:r>
      <w:r w:rsidRPr="00934D74">
        <w:rPr>
          <w:rFonts w:asciiTheme="minorBidi" w:hAnsiTheme="minorBidi"/>
        </w:rPr>
        <w:t xml:space="preserve">Age Specific Death </w:t>
      </w:r>
      <w:proofErr w:type="spellStart"/>
      <w:r w:rsidRPr="00934D74">
        <w:rPr>
          <w:rFonts w:asciiTheme="minorBidi" w:hAnsiTheme="minorBidi"/>
        </w:rPr>
        <w:t>Rat</w:t>
      </w:r>
      <w:proofErr w:type="spellEnd"/>
      <w:r w:rsidRPr="00934D74">
        <w:rPr>
          <w:rFonts w:asciiTheme="minorBidi" w:hAnsiTheme="minorBidi"/>
        </w:rPr>
        <w:t>(ASDR</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تعریف: نشان دهنده تعداد مرگهای اتفاق افتاده در یک گروه سنی خاص  به ازای هر هزار نفر جمعیت همان گروه سنی خاص در مدت یکسال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w:t>
      </w:r>
      <w:r w:rsidRPr="00934D74">
        <w:rPr>
          <w:rFonts w:asciiTheme="minorBidi" w:hAnsiTheme="minorBidi"/>
          <w:rtl/>
          <w:lang w:bidi="fa-IR"/>
        </w:rPr>
        <w:br/>
        <w:t>میزان  مرگ  مرگ مادران به دلیل عوارض بارداری و زایمان:</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تعریف: نشان دهنده تعداد مرگهای اتفاق افتاده در مادران باردار به علت عوارض بارداری وزایمان درعرض یکسال به ازای هر صدهزار تولد زنده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  </w:t>
      </w:r>
      <w:r w:rsidRPr="00934D74">
        <w:rPr>
          <w:rFonts w:asciiTheme="minorBidi" w:hAnsiTheme="minorBidi"/>
          <w:rtl/>
          <w:lang w:bidi="fa-IR"/>
        </w:rPr>
        <w:br/>
        <w:t>میزان مرگ اختصاصی علتی در گروه سنی کمتراز5 سال</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تعریف : نشان دهنده تعداد مرگ کربوط به علت کورد نظر درکودکان کمترازپنج سال درعرض یکسال به ازای هرصد هزار نفر ازکودکان زیرپنج سال درهمان سال .</w:t>
      </w:r>
    </w:p>
    <w:p w:rsidR="00934D74" w:rsidRPr="00934D74" w:rsidRDefault="00934D74" w:rsidP="00934D74">
      <w:pPr>
        <w:bidi/>
        <w:rPr>
          <w:rFonts w:asciiTheme="minorBidi" w:hAnsiTheme="minorBidi"/>
          <w:rtl/>
          <w:lang w:bidi="fa-IR"/>
        </w:rPr>
      </w:pPr>
      <w:r w:rsidRPr="00934D74">
        <w:rPr>
          <w:rFonts w:asciiTheme="minorBidi" w:hAnsiTheme="minorBidi"/>
          <w:rtl/>
          <w:lang w:bidi="fa-IR"/>
        </w:rPr>
        <w:t>*******</w:t>
      </w:r>
    </w:p>
    <w:p w:rsidR="00934D74" w:rsidRPr="00934D74" w:rsidRDefault="00D4515B" w:rsidP="00934D74">
      <w:pPr>
        <w:bidi/>
        <w:rPr>
          <w:rFonts w:asciiTheme="minorBidi" w:hAnsiTheme="minorBidi"/>
          <w:rtl/>
          <w:lang w:bidi="fa-IR"/>
        </w:rPr>
      </w:pPr>
      <w:r>
        <w:rPr>
          <w:rFonts w:asciiTheme="minorBidi" w:hAnsiTheme="minorBidi" w:hint="cs"/>
          <w:rtl/>
          <w:lang w:bidi="fa-IR"/>
        </w:rPr>
        <w:t xml:space="preserve">پایان </w:t>
      </w:r>
      <w:bookmarkStart w:id="0" w:name="_GoBack"/>
      <w:bookmarkEnd w:id="0"/>
    </w:p>
    <w:p w:rsidR="00934D74" w:rsidRPr="00934D74" w:rsidRDefault="00934D74" w:rsidP="00934D74">
      <w:pPr>
        <w:bidi/>
        <w:jc w:val="right"/>
        <w:rPr>
          <w:rFonts w:asciiTheme="minorBidi" w:hAnsiTheme="minorBidi"/>
        </w:rPr>
      </w:pPr>
    </w:p>
    <w:sectPr w:rsidR="00934D74" w:rsidRPr="00934D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w:pict>
  </w:numPicBullet>
  <w:abstractNum w:abstractNumId="0" w15:restartNumberingAfterBreak="0">
    <w:nsid w:val="58BF6FD7"/>
    <w:multiLevelType w:val="multilevel"/>
    <w:tmpl w:val="A876560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E87"/>
    <w:rsid w:val="00130E87"/>
    <w:rsid w:val="00310B3A"/>
    <w:rsid w:val="00384D65"/>
    <w:rsid w:val="004B6A8E"/>
    <w:rsid w:val="005743A8"/>
    <w:rsid w:val="007900D0"/>
    <w:rsid w:val="009070F1"/>
    <w:rsid w:val="00934D74"/>
    <w:rsid w:val="00B01A95"/>
    <w:rsid w:val="00D4515B"/>
    <w:rsid w:val="00E861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EEFC8"/>
  <w15:chartTrackingRefBased/>
  <w15:docId w15:val="{5E1A459A-107A-4B8C-8D6C-F54BA33DB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61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692450">
      <w:bodyDiv w:val="1"/>
      <w:marLeft w:val="0"/>
      <w:marRight w:val="0"/>
      <w:marTop w:val="0"/>
      <w:marBottom w:val="0"/>
      <w:divBdr>
        <w:top w:val="none" w:sz="0" w:space="0" w:color="auto"/>
        <w:left w:val="none" w:sz="0" w:space="0" w:color="auto"/>
        <w:bottom w:val="none" w:sz="0" w:space="0" w:color="auto"/>
        <w:right w:val="none" w:sz="0" w:space="0" w:color="auto"/>
      </w:divBdr>
      <w:divsChild>
        <w:div w:id="335113285">
          <w:marLeft w:val="0"/>
          <w:marRight w:val="0"/>
          <w:marTop w:val="0"/>
          <w:marBottom w:val="0"/>
          <w:divBdr>
            <w:top w:val="none" w:sz="0" w:space="0" w:color="auto"/>
            <w:left w:val="none" w:sz="0" w:space="0" w:color="auto"/>
            <w:bottom w:val="none" w:sz="0" w:space="0" w:color="auto"/>
            <w:right w:val="none" w:sz="0" w:space="0" w:color="auto"/>
          </w:divBdr>
          <w:divsChild>
            <w:div w:id="387845008">
              <w:marLeft w:val="0"/>
              <w:marRight w:val="0"/>
              <w:marTop w:val="0"/>
              <w:marBottom w:val="0"/>
              <w:divBdr>
                <w:top w:val="none" w:sz="0" w:space="0" w:color="auto"/>
                <w:left w:val="none" w:sz="0" w:space="0" w:color="auto"/>
                <w:bottom w:val="none" w:sz="0" w:space="0" w:color="auto"/>
                <w:right w:val="none" w:sz="0" w:space="0" w:color="auto"/>
              </w:divBdr>
              <w:divsChild>
                <w:div w:id="747073918">
                  <w:marLeft w:val="-225"/>
                  <w:marRight w:val="-225"/>
                  <w:marTop w:val="0"/>
                  <w:marBottom w:val="0"/>
                  <w:divBdr>
                    <w:top w:val="none" w:sz="0" w:space="0" w:color="auto"/>
                    <w:left w:val="none" w:sz="0" w:space="0" w:color="auto"/>
                    <w:bottom w:val="none" w:sz="0" w:space="0" w:color="auto"/>
                    <w:right w:val="none" w:sz="0" w:space="0" w:color="auto"/>
                  </w:divBdr>
                  <w:divsChild>
                    <w:div w:id="1889685487">
                      <w:marLeft w:val="0"/>
                      <w:marRight w:val="0"/>
                      <w:marTop w:val="0"/>
                      <w:marBottom w:val="0"/>
                      <w:divBdr>
                        <w:top w:val="none" w:sz="0" w:space="0" w:color="auto"/>
                        <w:left w:val="none" w:sz="0" w:space="0" w:color="auto"/>
                        <w:bottom w:val="none" w:sz="0" w:space="0" w:color="auto"/>
                        <w:right w:val="none" w:sz="0" w:space="0" w:color="auto"/>
                      </w:divBdr>
                      <w:divsChild>
                        <w:div w:id="629746097">
                          <w:marLeft w:val="-225"/>
                          <w:marRight w:val="-225"/>
                          <w:marTop w:val="0"/>
                          <w:marBottom w:val="0"/>
                          <w:divBdr>
                            <w:top w:val="none" w:sz="0" w:space="0" w:color="auto"/>
                            <w:left w:val="none" w:sz="0" w:space="0" w:color="auto"/>
                            <w:bottom w:val="none" w:sz="0" w:space="0" w:color="auto"/>
                            <w:right w:val="none" w:sz="0" w:space="0" w:color="auto"/>
                          </w:divBdr>
                          <w:divsChild>
                            <w:div w:id="1337802884">
                              <w:marLeft w:val="0"/>
                              <w:marRight w:val="0"/>
                              <w:marTop w:val="0"/>
                              <w:marBottom w:val="0"/>
                              <w:divBdr>
                                <w:top w:val="none" w:sz="0" w:space="0" w:color="auto"/>
                                <w:left w:val="none" w:sz="0" w:space="0" w:color="auto"/>
                                <w:bottom w:val="none" w:sz="0" w:space="0" w:color="auto"/>
                                <w:right w:val="none" w:sz="0" w:space="0" w:color="auto"/>
                              </w:divBdr>
                              <w:divsChild>
                                <w:div w:id="1171990950">
                                  <w:marLeft w:val="0"/>
                                  <w:marRight w:val="0"/>
                                  <w:marTop w:val="0"/>
                                  <w:marBottom w:val="0"/>
                                  <w:divBdr>
                                    <w:top w:val="none" w:sz="0" w:space="0" w:color="auto"/>
                                    <w:left w:val="none" w:sz="0" w:space="0" w:color="auto"/>
                                    <w:bottom w:val="none" w:sz="0" w:space="0" w:color="auto"/>
                                    <w:right w:val="none" w:sz="0" w:space="0" w:color="auto"/>
                                  </w:divBdr>
                                  <w:divsChild>
                                    <w:div w:id="1296106148">
                                      <w:marLeft w:val="0"/>
                                      <w:marRight w:val="0"/>
                                      <w:marTop w:val="0"/>
                                      <w:marBottom w:val="300"/>
                                      <w:divBdr>
                                        <w:top w:val="none" w:sz="0" w:space="0" w:color="auto"/>
                                        <w:left w:val="none" w:sz="0" w:space="0" w:color="auto"/>
                                        <w:bottom w:val="none" w:sz="0" w:space="0" w:color="auto"/>
                                        <w:right w:val="none" w:sz="0" w:space="0" w:color="auto"/>
                                      </w:divBdr>
                                      <w:divsChild>
                                        <w:div w:id="21156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4097692">
              <w:marLeft w:val="0"/>
              <w:marRight w:val="0"/>
              <w:marTop w:val="0"/>
              <w:marBottom w:val="0"/>
              <w:divBdr>
                <w:top w:val="none" w:sz="0" w:space="0" w:color="auto"/>
                <w:left w:val="none" w:sz="0" w:space="0" w:color="auto"/>
                <w:bottom w:val="none" w:sz="0" w:space="0" w:color="auto"/>
                <w:right w:val="none" w:sz="0" w:space="0" w:color="auto"/>
              </w:divBdr>
              <w:divsChild>
                <w:div w:id="306936002">
                  <w:marLeft w:val="-225"/>
                  <w:marRight w:val="-225"/>
                  <w:marTop w:val="0"/>
                  <w:marBottom w:val="0"/>
                  <w:divBdr>
                    <w:top w:val="none" w:sz="0" w:space="0" w:color="auto"/>
                    <w:left w:val="none" w:sz="0" w:space="0" w:color="auto"/>
                    <w:bottom w:val="none" w:sz="0" w:space="0" w:color="auto"/>
                    <w:right w:val="none" w:sz="0" w:space="0" w:color="auto"/>
                  </w:divBdr>
                  <w:divsChild>
                    <w:div w:id="604121008">
                      <w:marLeft w:val="0"/>
                      <w:marRight w:val="0"/>
                      <w:marTop w:val="0"/>
                      <w:marBottom w:val="0"/>
                      <w:divBdr>
                        <w:top w:val="none" w:sz="0" w:space="0" w:color="auto"/>
                        <w:left w:val="none" w:sz="0" w:space="0" w:color="auto"/>
                        <w:bottom w:val="none" w:sz="0" w:space="0" w:color="auto"/>
                        <w:right w:val="none" w:sz="0" w:space="0" w:color="auto"/>
                      </w:divBdr>
                      <w:divsChild>
                        <w:div w:id="43912954">
                          <w:marLeft w:val="0"/>
                          <w:marRight w:val="0"/>
                          <w:marTop w:val="0"/>
                          <w:marBottom w:val="0"/>
                          <w:divBdr>
                            <w:top w:val="none" w:sz="0" w:space="0" w:color="auto"/>
                            <w:left w:val="none" w:sz="0" w:space="0" w:color="auto"/>
                            <w:bottom w:val="none" w:sz="0" w:space="0" w:color="auto"/>
                            <w:right w:val="none" w:sz="0" w:space="0" w:color="auto"/>
                          </w:divBdr>
                          <w:divsChild>
                            <w:div w:id="1796480472">
                              <w:marLeft w:val="-225"/>
                              <w:marRight w:val="-225"/>
                              <w:marTop w:val="0"/>
                              <w:marBottom w:val="0"/>
                              <w:divBdr>
                                <w:top w:val="none" w:sz="0" w:space="0" w:color="auto"/>
                                <w:left w:val="none" w:sz="0" w:space="0" w:color="auto"/>
                                <w:bottom w:val="none" w:sz="0" w:space="0" w:color="auto"/>
                                <w:right w:val="none" w:sz="0" w:space="0" w:color="auto"/>
                              </w:divBdr>
                              <w:divsChild>
                                <w:div w:id="1755393223">
                                  <w:marLeft w:val="0"/>
                                  <w:marRight w:val="0"/>
                                  <w:marTop w:val="0"/>
                                  <w:marBottom w:val="0"/>
                                  <w:divBdr>
                                    <w:top w:val="none" w:sz="0" w:space="0" w:color="auto"/>
                                    <w:left w:val="none" w:sz="0" w:space="0" w:color="auto"/>
                                    <w:bottom w:val="none" w:sz="0" w:space="0" w:color="auto"/>
                                    <w:right w:val="none" w:sz="0" w:space="0" w:color="auto"/>
                                  </w:divBdr>
                                  <w:divsChild>
                                    <w:div w:id="650984134">
                                      <w:marLeft w:val="0"/>
                                      <w:marRight w:val="0"/>
                                      <w:marTop w:val="0"/>
                                      <w:marBottom w:val="0"/>
                                      <w:divBdr>
                                        <w:top w:val="none" w:sz="0" w:space="0" w:color="auto"/>
                                        <w:left w:val="none" w:sz="0" w:space="0" w:color="auto"/>
                                        <w:bottom w:val="none" w:sz="0" w:space="0" w:color="auto"/>
                                        <w:right w:val="none" w:sz="0" w:space="0" w:color="auto"/>
                                      </w:divBdr>
                                      <w:divsChild>
                                        <w:div w:id="316885163">
                                          <w:marLeft w:val="0"/>
                                          <w:marRight w:val="0"/>
                                          <w:marTop w:val="0"/>
                                          <w:marBottom w:val="0"/>
                                          <w:divBdr>
                                            <w:top w:val="none" w:sz="0" w:space="0" w:color="auto"/>
                                            <w:left w:val="none" w:sz="0" w:space="0" w:color="auto"/>
                                            <w:bottom w:val="none" w:sz="0" w:space="0" w:color="auto"/>
                                            <w:right w:val="none" w:sz="0" w:space="0" w:color="auto"/>
                                          </w:divBdr>
                                        </w:div>
                                        <w:div w:id="1816557221">
                                          <w:marLeft w:val="0"/>
                                          <w:marRight w:val="0"/>
                                          <w:marTop w:val="0"/>
                                          <w:marBottom w:val="0"/>
                                          <w:divBdr>
                                            <w:top w:val="none" w:sz="0" w:space="0" w:color="auto"/>
                                            <w:left w:val="none" w:sz="0" w:space="0" w:color="auto"/>
                                            <w:bottom w:val="none" w:sz="0" w:space="0" w:color="auto"/>
                                            <w:right w:val="none" w:sz="0" w:space="0" w:color="auto"/>
                                          </w:divBdr>
                                        </w:div>
                                        <w:div w:id="1261989150">
                                          <w:marLeft w:val="0"/>
                                          <w:marRight w:val="0"/>
                                          <w:marTop w:val="0"/>
                                          <w:marBottom w:val="0"/>
                                          <w:divBdr>
                                            <w:top w:val="none" w:sz="0" w:space="0" w:color="auto"/>
                                            <w:left w:val="none" w:sz="0" w:space="0" w:color="auto"/>
                                            <w:bottom w:val="none" w:sz="0" w:space="0" w:color="auto"/>
                                            <w:right w:val="none" w:sz="0" w:space="0" w:color="auto"/>
                                          </w:divBdr>
                                        </w:div>
                                        <w:div w:id="1265382579">
                                          <w:marLeft w:val="0"/>
                                          <w:marRight w:val="0"/>
                                          <w:marTop w:val="0"/>
                                          <w:marBottom w:val="0"/>
                                          <w:divBdr>
                                            <w:top w:val="none" w:sz="0" w:space="0" w:color="auto"/>
                                            <w:left w:val="none" w:sz="0" w:space="0" w:color="auto"/>
                                            <w:bottom w:val="none" w:sz="0" w:space="0" w:color="auto"/>
                                            <w:right w:val="none" w:sz="0" w:space="0" w:color="auto"/>
                                          </w:divBdr>
                                        </w:div>
                                        <w:div w:id="172891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072831">
      <w:bodyDiv w:val="1"/>
      <w:marLeft w:val="0"/>
      <w:marRight w:val="0"/>
      <w:marTop w:val="0"/>
      <w:marBottom w:val="0"/>
      <w:divBdr>
        <w:top w:val="none" w:sz="0" w:space="0" w:color="auto"/>
        <w:left w:val="none" w:sz="0" w:space="0" w:color="auto"/>
        <w:bottom w:val="none" w:sz="0" w:space="0" w:color="auto"/>
        <w:right w:val="none" w:sz="0" w:space="0" w:color="auto"/>
      </w:divBdr>
      <w:divsChild>
        <w:div w:id="1401560084">
          <w:marLeft w:val="0"/>
          <w:marRight w:val="0"/>
          <w:marTop w:val="0"/>
          <w:marBottom w:val="0"/>
          <w:divBdr>
            <w:top w:val="none" w:sz="0" w:space="0" w:color="auto"/>
            <w:left w:val="none" w:sz="0" w:space="0" w:color="auto"/>
            <w:bottom w:val="none" w:sz="0" w:space="0" w:color="auto"/>
            <w:right w:val="none" w:sz="0" w:space="0" w:color="auto"/>
          </w:divBdr>
          <w:divsChild>
            <w:div w:id="693192391">
              <w:marLeft w:val="0"/>
              <w:marRight w:val="0"/>
              <w:marTop w:val="60"/>
              <w:marBottom w:val="0"/>
              <w:divBdr>
                <w:top w:val="none" w:sz="0" w:space="0" w:color="auto"/>
                <w:left w:val="none" w:sz="0" w:space="0" w:color="auto"/>
                <w:bottom w:val="none" w:sz="0" w:space="0" w:color="auto"/>
                <w:right w:val="none" w:sz="0" w:space="0" w:color="auto"/>
              </w:divBdr>
              <w:divsChild>
                <w:div w:id="2045475346">
                  <w:marLeft w:val="0"/>
                  <w:marRight w:val="0"/>
                  <w:marTop w:val="0"/>
                  <w:marBottom w:val="0"/>
                  <w:divBdr>
                    <w:top w:val="none" w:sz="0" w:space="0" w:color="auto"/>
                    <w:left w:val="none" w:sz="0" w:space="0" w:color="auto"/>
                    <w:bottom w:val="none" w:sz="0" w:space="0" w:color="auto"/>
                    <w:right w:val="none" w:sz="0" w:space="0" w:color="auto"/>
                  </w:divBdr>
                  <w:divsChild>
                    <w:div w:id="811827175">
                      <w:marLeft w:val="0"/>
                      <w:marRight w:val="0"/>
                      <w:marTop w:val="0"/>
                      <w:marBottom w:val="0"/>
                      <w:divBdr>
                        <w:top w:val="none" w:sz="0" w:space="0" w:color="auto"/>
                        <w:left w:val="none" w:sz="0" w:space="0" w:color="auto"/>
                        <w:bottom w:val="none" w:sz="0" w:space="0" w:color="auto"/>
                        <w:right w:val="none" w:sz="0" w:space="0" w:color="auto"/>
                      </w:divBdr>
                      <w:divsChild>
                        <w:div w:id="793407547">
                          <w:marLeft w:val="0"/>
                          <w:marRight w:val="0"/>
                          <w:marTop w:val="0"/>
                          <w:marBottom w:val="0"/>
                          <w:divBdr>
                            <w:top w:val="none" w:sz="0" w:space="0" w:color="auto"/>
                            <w:left w:val="none" w:sz="0" w:space="0" w:color="auto"/>
                            <w:bottom w:val="none" w:sz="0" w:space="0" w:color="auto"/>
                            <w:right w:val="none" w:sz="0" w:space="0" w:color="auto"/>
                          </w:divBdr>
                          <w:divsChild>
                            <w:div w:id="101612137">
                              <w:marLeft w:val="0"/>
                              <w:marRight w:val="0"/>
                              <w:marTop w:val="0"/>
                              <w:marBottom w:val="0"/>
                              <w:divBdr>
                                <w:top w:val="none" w:sz="0" w:space="0" w:color="auto"/>
                                <w:left w:val="none" w:sz="0" w:space="0" w:color="auto"/>
                                <w:bottom w:val="none" w:sz="0" w:space="0" w:color="auto"/>
                                <w:right w:val="none" w:sz="0" w:space="0" w:color="auto"/>
                              </w:divBdr>
                              <w:divsChild>
                                <w:div w:id="1878658856">
                                  <w:marLeft w:val="0"/>
                                  <w:marRight w:val="0"/>
                                  <w:marTop w:val="0"/>
                                  <w:marBottom w:val="0"/>
                                  <w:divBdr>
                                    <w:top w:val="none" w:sz="0" w:space="0" w:color="auto"/>
                                    <w:left w:val="none" w:sz="0" w:space="0" w:color="auto"/>
                                    <w:bottom w:val="none" w:sz="0" w:space="0" w:color="auto"/>
                                    <w:right w:val="none" w:sz="0" w:space="0" w:color="auto"/>
                                  </w:divBdr>
                                  <w:divsChild>
                                    <w:div w:id="1838571399">
                                      <w:marLeft w:val="0"/>
                                      <w:marRight w:val="0"/>
                                      <w:marTop w:val="0"/>
                                      <w:marBottom w:val="0"/>
                                      <w:divBdr>
                                        <w:top w:val="none" w:sz="0" w:space="0" w:color="auto"/>
                                        <w:left w:val="none" w:sz="0" w:space="0" w:color="auto"/>
                                        <w:bottom w:val="none" w:sz="0" w:space="0" w:color="auto"/>
                                        <w:right w:val="none" w:sz="0" w:space="0" w:color="auto"/>
                                      </w:divBdr>
                                      <w:divsChild>
                                        <w:div w:id="1757433377">
                                          <w:marLeft w:val="0"/>
                                          <w:marRight w:val="0"/>
                                          <w:marTop w:val="0"/>
                                          <w:marBottom w:val="0"/>
                                          <w:divBdr>
                                            <w:top w:val="none" w:sz="0" w:space="0" w:color="auto"/>
                                            <w:left w:val="none" w:sz="0" w:space="0" w:color="auto"/>
                                            <w:bottom w:val="none" w:sz="0" w:space="0" w:color="auto"/>
                                            <w:right w:val="none" w:sz="0" w:space="0" w:color="auto"/>
                                          </w:divBdr>
                                          <w:divsChild>
                                            <w:div w:id="1271547331">
                                              <w:marLeft w:val="0"/>
                                              <w:marRight w:val="0"/>
                                              <w:marTop w:val="0"/>
                                              <w:marBottom w:val="0"/>
                                              <w:divBdr>
                                                <w:top w:val="none" w:sz="0" w:space="0" w:color="auto"/>
                                                <w:left w:val="none" w:sz="0" w:space="0" w:color="auto"/>
                                                <w:bottom w:val="none" w:sz="0" w:space="0" w:color="auto"/>
                                                <w:right w:val="none" w:sz="0" w:space="0" w:color="auto"/>
                                              </w:divBdr>
                                              <w:divsChild>
                                                <w:div w:id="524558560">
                                                  <w:marLeft w:val="0"/>
                                                  <w:marRight w:val="0"/>
                                                  <w:marTop w:val="0"/>
                                                  <w:marBottom w:val="0"/>
                                                  <w:divBdr>
                                                    <w:top w:val="none" w:sz="0" w:space="0" w:color="auto"/>
                                                    <w:left w:val="none" w:sz="0" w:space="0" w:color="auto"/>
                                                    <w:bottom w:val="none" w:sz="0" w:space="0" w:color="auto"/>
                                                    <w:right w:val="none" w:sz="0" w:space="0" w:color="auto"/>
                                                  </w:divBdr>
                                                  <w:divsChild>
                                                    <w:div w:id="711930250">
                                                      <w:marLeft w:val="0"/>
                                                      <w:marRight w:val="0"/>
                                                      <w:marTop w:val="0"/>
                                                      <w:marBottom w:val="0"/>
                                                      <w:divBdr>
                                                        <w:top w:val="none" w:sz="0" w:space="0" w:color="auto"/>
                                                        <w:left w:val="none" w:sz="0" w:space="0" w:color="auto"/>
                                                        <w:bottom w:val="none" w:sz="0" w:space="0" w:color="auto"/>
                                                        <w:right w:val="none" w:sz="0" w:space="0" w:color="auto"/>
                                                      </w:divBdr>
                                                      <w:divsChild>
                                                        <w:div w:id="1638100711">
                                                          <w:marLeft w:val="0"/>
                                                          <w:marRight w:val="0"/>
                                                          <w:marTop w:val="0"/>
                                                          <w:marBottom w:val="150"/>
                                                          <w:divBdr>
                                                            <w:top w:val="none" w:sz="0" w:space="0" w:color="auto"/>
                                                            <w:left w:val="none" w:sz="0" w:space="0" w:color="auto"/>
                                                            <w:bottom w:val="single" w:sz="6" w:space="0" w:color="CCCCCC"/>
                                                            <w:right w:val="none" w:sz="0" w:space="0" w:color="auto"/>
                                                          </w:divBdr>
                                                          <w:divsChild>
                                                            <w:div w:id="2107190217">
                                                              <w:marLeft w:val="0"/>
                                                              <w:marRight w:val="0"/>
                                                              <w:marTop w:val="0"/>
                                                              <w:marBottom w:val="0"/>
                                                              <w:divBdr>
                                                                <w:top w:val="none" w:sz="0" w:space="0" w:color="auto"/>
                                                                <w:left w:val="none" w:sz="0" w:space="0" w:color="auto"/>
                                                                <w:bottom w:val="none" w:sz="0" w:space="0" w:color="auto"/>
                                                                <w:right w:val="none" w:sz="0" w:space="0" w:color="auto"/>
                                                              </w:divBdr>
                                                              <w:divsChild>
                                                                <w:div w:id="140466075">
                                                                  <w:marLeft w:val="0"/>
                                                                  <w:marRight w:val="0"/>
                                                                  <w:marTop w:val="0"/>
                                                                  <w:marBottom w:val="0"/>
                                                                  <w:divBdr>
                                                                    <w:top w:val="none" w:sz="0" w:space="0" w:color="auto"/>
                                                                    <w:left w:val="none" w:sz="0" w:space="0" w:color="auto"/>
                                                                    <w:bottom w:val="none" w:sz="0" w:space="0" w:color="auto"/>
                                                                    <w:right w:val="none" w:sz="0" w:space="0" w:color="auto"/>
                                                                  </w:divBdr>
                                                                  <w:divsChild>
                                                                    <w:div w:id="1416392105">
                                                                      <w:marLeft w:val="0"/>
                                                                      <w:marRight w:val="0"/>
                                                                      <w:marTop w:val="0"/>
                                                                      <w:marBottom w:val="0"/>
                                                                      <w:divBdr>
                                                                        <w:top w:val="none" w:sz="0" w:space="0" w:color="auto"/>
                                                                        <w:left w:val="none" w:sz="0" w:space="0" w:color="auto"/>
                                                                        <w:bottom w:val="none" w:sz="0" w:space="0" w:color="auto"/>
                                                                        <w:right w:val="none" w:sz="0" w:space="0" w:color="auto"/>
                                                                      </w:divBdr>
                                                                      <w:divsChild>
                                                                        <w:div w:id="76634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223970">
      <w:bodyDiv w:val="1"/>
      <w:marLeft w:val="0"/>
      <w:marRight w:val="0"/>
      <w:marTop w:val="0"/>
      <w:marBottom w:val="0"/>
      <w:divBdr>
        <w:top w:val="none" w:sz="0" w:space="0" w:color="auto"/>
        <w:left w:val="none" w:sz="0" w:space="0" w:color="auto"/>
        <w:bottom w:val="none" w:sz="0" w:space="0" w:color="auto"/>
        <w:right w:val="none" w:sz="0" w:space="0" w:color="auto"/>
      </w:divBdr>
      <w:divsChild>
        <w:div w:id="1864436722">
          <w:marLeft w:val="0"/>
          <w:marRight w:val="0"/>
          <w:marTop w:val="0"/>
          <w:marBottom w:val="0"/>
          <w:divBdr>
            <w:top w:val="none" w:sz="0" w:space="0" w:color="auto"/>
            <w:left w:val="none" w:sz="0" w:space="0" w:color="auto"/>
            <w:bottom w:val="none" w:sz="0" w:space="0" w:color="auto"/>
            <w:right w:val="none" w:sz="0" w:space="0" w:color="auto"/>
          </w:divBdr>
          <w:divsChild>
            <w:div w:id="824053590">
              <w:marLeft w:val="0"/>
              <w:marRight w:val="0"/>
              <w:marTop w:val="0"/>
              <w:marBottom w:val="0"/>
              <w:divBdr>
                <w:top w:val="none" w:sz="0" w:space="0" w:color="auto"/>
                <w:left w:val="none" w:sz="0" w:space="0" w:color="auto"/>
                <w:bottom w:val="none" w:sz="0" w:space="0" w:color="auto"/>
                <w:right w:val="none" w:sz="0" w:space="0" w:color="auto"/>
              </w:divBdr>
              <w:divsChild>
                <w:div w:id="1673557739">
                  <w:marLeft w:val="0"/>
                  <w:marRight w:val="0"/>
                  <w:marTop w:val="0"/>
                  <w:marBottom w:val="0"/>
                  <w:divBdr>
                    <w:top w:val="none" w:sz="0" w:space="0" w:color="auto"/>
                    <w:left w:val="none" w:sz="0" w:space="0" w:color="auto"/>
                    <w:bottom w:val="none" w:sz="0" w:space="0" w:color="auto"/>
                    <w:right w:val="none" w:sz="0" w:space="0" w:color="auto"/>
                  </w:divBdr>
                  <w:divsChild>
                    <w:div w:id="1119302058">
                      <w:marLeft w:val="0"/>
                      <w:marRight w:val="0"/>
                      <w:marTop w:val="300"/>
                      <w:marBottom w:val="375"/>
                      <w:divBdr>
                        <w:top w:val="none" w:sz="0" w:space="0" w:color="auto"/>
                        <w:left w:val="none" w:sz="0" w:space="0" w:color="auto"/>
                        <w:bottom w:val="none" w:sz="0" w:space="0" w:color="auto"/>
                        <w:right w:val="none" w:sz="0" w:space="0" w:color="auto"/>
                      </w:divBdr>
                      <w:divsChild>
                        <w:div w:id="820393095">
                          <w:marLeft w:val="0"/>
                          <w:marRight w:val="0"/>
                          <w:marTop w:val="0"/>
                          <w:marBottom w:val="0"/>
                          <w:divBdr>
                            <w:top w:val="none" w:sz="0" w:space="0" w:color="auto"/>
                            <w:left w:val="none" w:sz="0" w:space="0" w:color="auto"/>
                            <w:bottom w:val="none" w:sz="0" w:space="0" w:color="auto"/>
                            <w:right w:val="none" w:sz="0" w:space="0" w:color="auto"/>
                          </w:divBdr>
                          <w:divsChild>
                            <w:div w:id="651180721">
                              <w:marLeft w:val="0"/>
                              <w:marRight w:val="0"/>
                              <w:marTop w:val="0"/>
                              <w:marBottom w:val="0"/>
                              <w:divBdr>
                                <w:top w:val="none" w:sz="0" w:space="0" w:color="auto"/>
                                <w:left w:val="none" w:sz="0" w:space="0" w:color="auto"/>
                                <w:bottom w:val="none" w:sz="0" w:space="0" w:color="auto"/>
                                <w:right w:val="none" w:sz="0" w:space="0" w:color="auto"/>
                              </w:divBdr>
                              <w:divsChild>
                                <w:div w:id="916553327">
                                  <w:marLeft w:val="0"/>
                                  <w:marRight w:val="0"/>
                                  <w:marTop w:val="0"/>
                                  <w:marBottom w:val="0"/>
                                  <w:divBdr>
                                    <w:top w:val="none" w:sz="0" w:space="0" w:color="auto"/>
                                    <w:left w:val="none" w:sz="0" w:space="0" w:color="auto"/>
                                    <w:bottom w:val="none" w:sz="0" w:space="0" w:color="auto"/>
                                    <w:right w:val="none" w:sz="0" w:space="0" w:color="auto"/>
                                  </w:divBdr>
                                </w:div>
                              </w:divsChild>
                            </w:div>
                            <w:div w:id="723796017">
                              <w:marLeft w:val="0"/>
                              <w:marRight w:val="0"/>
                              <w:marTop w:val="0"/>
                              <w:marBottom w:val="300"/>
                              <w:divBdr>
                                <w:top w:val="none" w:sz="0" w:space="0" w:color="auto"/>
                                <w:left w:val="none" w:sz="0" w:space="0" w:color="auto"/>
                                <w:bottom w:val="none" w:sz="0" w:space="0" w:color="auto"/>
                                <w:right w:val="none" w:sz="0" w:space="0" w:color="auto"/>
                              </w:divBdr>
                              <w:divsChild>
                                <w:div w:id="1051878588">
                                  <w:marLeft w:val="0"/>
                                  <w:marRight w:val="0"/>
                                  <w:marTop w:val="0"/>
                                  <w:marBottom w:val="0"/>
                                  <w:divBdr>
                                    <w:top w:val="none" w:sz="0" w:space="0" w:color="auto"/>
                                    <w:left w:val="none" w:sz="0" w:space="0" w:color="auto"/>
                                    <w:bottom w:val="none" w:sz="0" w:space="0" w:color="auto"/>
                                    <w:right w:val="none" w:sz="0" w:space="0" w:color="auto"/>
                                  </w:divBdr>
                                </w:div>
                              </w:divsChild>
                            </w:div>
                            <w:div w:id="725227143">
                              <w:marLeft w:val="0"/>
                              <w:marRight w:val="0"/>
                              <w:marTop w:val="0"/>
                              <w:marBottom w:val="0"/>
                              <w:divBdr>
                                <w:top w:val="none" w:sz="0" w:space="0" w:color="auto"/>
                                <w:left w:val="none" w:sz="0" w:space="0" w:color="auto"/>
                                <w:bottom w:val="none" w:sz="0" w:space="0" w:color="auto"/>
                                <w:right w:val="none" w:sz="0" w:space="0" w:color="auto"/>
                              </w:divBdr>
                            </w:div>
                            <w:div w:id="349719485">
                              <w:marLeft w:val="0"/>
                              <w:marRight w:val="0"/>
                              <w:marTop w:val="0"/>
                              <w:marBottom w:val="0"/>
                              <w:divBdr>
                                <w:top w:val="none" w:sz="0" w:space="0" w:color="auto"/>
                                <w:left w:val="none" w:sz="0" w:space="0" w:color="auto"/>
                                <w:bottom w:val="single" w:sz="24" w:space="0" w:color="37B8EB"/>
                                <w:right w:val="none" w:sz="0" w:space="0" w:color="auto"/>
                              </w:divBdr>
                              <w:divsChild>
                                <w:div w:id="1042634321">
                                  <w:marLeft w:val="0"/>
                                  <w:marRight w:val="0"/>
                                  <w:marTop w:val="0"/>
                                  <w:marBottom w:val="0"/>
                                  <w:divBdr>
                                    <w:top w:val="none" w:sz="0" w:space="0" w:color="auto"/>
                                    <w:left w:val="none" w:sz="0" w:space="0" w:color="auto"/>
                                    <w:bottom w:val="none" w:sz="0" w:space="0" w:color="auto"/>
                                    <w:right w:val="none" w:sz="0" w:space="0" w:color="auto"/>
                                  </w:divBdr>
                                </w:div>
                                <w:div w:id="245774886">
                                  <w:marLeft w:val="0"/>
                                  <w:marRight w:val="0"/>
                                  <w:marTop w:val="0"/>
                                  <w:marBottom w:val="0"/>
                                  <w:divBdr>
                                    <w:top w:val="none" w:sz="0" w:space="0" w:color="auto"/>
                                    <w:left w:val="none" w:sz="0" w:space="0" w:color="auto"/>
                                    <w:bottom w:val="none" w:sz="0" w:space="0" w:color="auto"/>
                                    <w:right w:val="none" w:sz="0" w:space="0" w:color="auto"/>
                                  </w:divBdr>
                                </w:div>
                                <w:div w:id="1316181097">
                                  <w:marLeft w:val="0"/>
                                  <w:marRight w:val="0"/>
                                  <w:marTop w:val="0"/>
                                  <w:marBottom w:val="0"/>
                                  <w:divBdr>
                                    <w:top w:val="none" w:sz="0" w:space="0" w:color="auto"/>
                                    <w:left w:val="none" w:sz="0" w:space="0" w:color="auto"/>
                                    <w:bottom w:val="none" w:sz="0" w:space="0" w:color="auto"/>
                                    <w:right w:val="none" w:sz="0" w:space="0" w:color="auto"/>
                                  </w:divBdr>
                                </w:div>
                                <w:div w:id="145748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772892">
      <w:bodyDiv w:val="1"/>
      <w:marLeft w:val="0"/>
      <w:marRight w:val="0"/>
      <w:marTop w:val="0"/>
      <w:marBottom w:val="0"/>
      <w:divBdr>
        <w:top w:val="none" w:sz="0" w:space="0" w:color="auto"/>
        <w:left w:val="none" w:sz="0" w:space="0" w:color="auto"/>
        <w:bottom w:val="none" w:sz="0" w:space="0" w:color="auto"/>
        <w:right w:val="none" w:sz="0" w:space="0" w:color="auto"/>
      </w:divBdr>
      <w:divsChild>
        <w:div w:id="533926155">
          <w:marLeft w:val="0"/>
          <w:marRight w:val="0"/>
          <w:marTop w:val="0"/>
          <w:marBottom w:val="0"/>
          <w:divBdr>
            <w:top w:val="none" w:sz="0" w:space="0" w:color="auto"/>
            <w:left w:val="none" w:sz="0" w:space="0" w:color="auto"/>
            <w:bottom w:val="none" w:sz="0" w:space="0" w:color="auto"/>
            <w:right w:val="none" w:sz="0" w:space="0" w:color="auto"/>
          </w:divBdr>
          <w:divsChild>
            <w:div w:id="157960798">
              <w:marLeft w:val="0"/>
              <w:marRight w:val="0"/>
              <w:marTop w:val="0"/>
              <w:marBottom w:val="0"/>
              <w:divBdr>
                <w:top w:val="none" w:sz="0" w:space="0" w:color="auto"/>
                <w:left w:val="none" w:sz="0" w:space="0" w:color="auto"/>
                <w:bottom w:val="none" w:sz="0" w:space="0" w:color="auto"/>
                <w:right w:val="none" w:sz="0" w:space="0" w:color="auto"/>
              </w:divBdr>
              <w:divsChild>
                <w:div w:id="882257403">
                  <w:marLeft w:val="0"/>
                  <w:marRight w:val="0"/>
                  <w:marTop w:val="0"/>
                  <w:marBottom w:val="0"/>
                  <w:divBdr>
                    <w:top w:val="none" w:sz="0" w:space="0" w:color="auto"/>
                    <w:left w:val="none" w:sz="0" w:space="0" w:color="auto"/>
                    <w:bottom w:val="none" w:sz="0" w:space="0" w:color="auto"/>
                    <w:right w:val="none" w:sz="0" w:space="0" w:color="auto"/>
                  </w:divBdr>
                  <w:divsChild>
                    <w:div w:id="612708497">
                      <w:marLeft w:val="0"/>
                      <w:marRight w:val="0"/>
                      <w:marTop w:val="300"/>
                      <w:marBottom w:val="375"/>
                      <w:divBdr>
                        <w:top w:val="none" w:sz="0" w:space="0" w:color="auto"/>
                        <w:left w:val="none" w:sz="0" w:space="0" w:color="auto"/>
                        <w:bottom w:val="none" w:sz="0" w:space="0" w:color="auto"/>
                        <w:right w:val="none" w:sz="0" w:space="0" w:color="auto"/>
                      </w:divBdr>
                      <w:divsChild>
                        <w:div w:id="113981468">
                          <w:marLeft w:val="0"/>
                          <w:marRight w:val="0"/>
                          <w:marTop w:val="0"/>
                          <w:marBottom w:val="0"/>
                          <w:divBdr>
                            <w:top w:val="none" w:sz="0" w:space="0" w:color="auto"/>
                            <w:left w:val="none" w:sz="0" w:space="0" w:color="auto"/>
                            <w:bottom w:val="none" w:sz="0" w:space="0" w:color="auto"/>
                            <w:right w:val="none" w:sz="0" w:space="0" w:color="auto"/>
                          </w:divBdr>
                          <w:divsChild>
                            <w:div w:id="1459450416">
                              <w:marLeft w:val="0"/>
                              <w:marRight w:val="0"/>
                              <w:marTop w:val="0"/>
                              <w:marBottom w:val="0"/>
                              <w:divBdr>
                                <w:top w:val="none" w:sz="0" w:space="0" w:color="auto"/>
                                <w:left w:val="none" w:sz="0" w:space="0" w:color="auto"/>
                                <w:bottom w:val="none" w:sz="0" w:space="0" w:color="auto"/>
                                <w:right w:val="none" w:sz="0" w:space="0" w:color="auto"/>
                              </w:divBdr>
                              <w:divsChild>
                                <w:div w:id="2085180594">
                                  <w:marLeft w:val="0"/>
                                  <w:marRight w:val="0"/>
                                  <w:marTop w:val="0"/>
                                  <w:marBottom w:val="0"/>
                                  <w:divBdr>
                                    <w:top w:val="none" w:sz="0" w:space="0" w:color="auto"/>
                                    <w:left w:val="none" w:sz="0" w:space="0" w:color="auto"/>
                                    <w:bottom w:val="none" w:sz="0" w:space="0" w:color="auto"/>
                                    <w:right w:val="none" w:sz="0" w:space="0" w:color="auto"/>
                                  </w:divBdr>
                                </w:div>
                              </w:divsChild>
                            </w:div>
                            <w:div w:id="2076511703">
                              <w:marLeft w:val="0"/>
                              <w:marRight w:val="0"/>
                              <w:marTop w:val="0"/>
                              <w:marBottom w:val="300"/>
                              <w:divBdr>
                                <w:top w:val="none" w:sz="0" w:space="0" w:color="auto"/>
                                <w:left w:val="none" w:sz="0" w:space="0" w:color="auto"/>
                                <w:bottom w:val="none" w:sz="0" w:space="0" w:color="auto"/>
                                <w:right w:val="none" w:sz="0" w:space="0" w:color="auto"/>
                              </w:divBdr>
                              <w:divsChild>
                                <w:div w:id="1085037294">
                                  <w:marLeft w:val="0"/>
                                  <w:marRight w:val="0"/>
                                  <w:marTop w:val="0"/>
                                  <w:marBottom w:val="0"/>
                                  <w:divBdr>
                                    <w:top w:val="none" w:sz="0" w:space="0" w:color="auto"/>
                                    <w:left w:val="none" w:sz="0" w:space="0" w:color="auto"/>
                                    <w:bottom w:val="none" w:sz="0" w:space="0" w:color="auto"/>
                                    <w:right w:val="none" w:sz="0" w:space="0" w:color="auto"/>
                                  </w:divBdr>
                                </w:div>
                              </w:divsChild>
                            </w:div>
                            <w:div w:id="1935358176">
                              <w:marLeft w:val="0"/>
                              <w:marRight w:val="0"/>
                              <w:marTop w:val="0"/>
                              <w:marBottom w:val="0"/>
                              <w:divBdr>
                                <w:top w:val="none" w:sz="0" w:space="0" w:color="auto"/>
                                <w:left w:val="none" w:sz="0" w:space="0" w:color="auto"/>
                                <w:bottom w:val="none" w:sz="0" w:space="0" w:color="auto"/>
                                <w:right w:val="none" w:sz="0" w:space="0" w:color="auto"/>
                              </w:divBdr>
                            </w:div>
                            <w:div w:id="389036923">
                              <w:marLeft w:val="0"/>
                              <w:marRight w:val="0"/>
                              <w:marTop w:val="0"/>
                              <w:marBottom w:val="0"/>
                              <w:divBdr>
                                <w:top w:val="none" w:sz="0" w:space="0" w:color="auto"/>
                                <w:left w:val="none" w:sz="0" w:space="0" w:color="auto"/>
                                <w:bottom w:val="single" w:sz="24" w:space="0" w:color="37B8EB"/>
                                <w:right w:val="none" w:sz="0" w:space="0" w:color="auto"/>
                              </w:divBdr>
                              <w:divsChild>
                                <w:div w:id="156697018">
                                  <w:marLeft w:val="0"/>
                                  <w:marRight w:val="0"/>
                                  <w:marTop w:val="0"/>
                                  <w:marBottom w:val="0"/>
                                  <w:divBdr>
                                    <w:top w:val="none" w:sz="0" w:space="0" w:color="auto"/>
                                    <w:left w:val="none" w:sz="0" w:space="0" w:color="auto"/>
                                    <w:bottom w:val="none" w:sz="0" w:space="0" w:color="auto"/>
                                    <w:right w:val="none" w:sz="0" w:space="0" w:color="auto"/>
                                  </w:divBdr>
                                </w:div>
                                <w:div w:id="973099757">
                                  <w:marLeft w:val="0"/>
                                  <w:marRight w:val="0"/>
                                  <w:marTop w:val="0"/>
                                  <w:marBottom w:val="0"/>
                                  <w:divBdr>
                                    <w:top w:val="none" w:sz="0" w:space="0" w:color="auto"/>
                                    <w:left w:val="none" w:sz="0" w:space="0" w:color="auto"/>
                                    <w:bottom w:val="none" w:sz="0" w:space="0" w:color="auto"/>
                                    <w:right w:val="none" w:sz="0" w:space="0" w:color="auto"/>
                                  </w:divBdr>
                                </w:div>
                                <w:div w:id="1687707099">
                                  <w:marLeft w:val="0"/>
                                  <w:marRight w:val="0"/>
                                  <w:marTop w:val="0"/>
                                  <w:marBottom w:val="0"/>
                                  <w:divBdr>
                                    <w:top w:val="none" w:sz="0" w:space="0" w:color="auto"/>
                                    <w:left w:val="none" w:sz="0" w:space="0" w:color="auto"/>
                                    <w:bottom w:val="none" w:sz="0" w:space="0" w:color="auto"/>
                                    <w:right w:val="none" w:sz="0" w:space="0" w:color="auto"/>
                                  </w:divBdr>
                                </w:div>
                                <w:div w:id="12001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rsi.khamenei.ir/keyword-content?id=26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arsi.khamenei.ir/keyword-content?id=263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rsi.khamenei.ir/keyword-content?id=1061" TargetMode="External"/><Relationship Id="rId11" Type="http://schemas.openxmlformats.org/officeDocument/2006/relationships/hyperlink" Target="http://www.pezeshk.us/&#1576;&#1575;&#1740;&#1711;&#1575;&#1606;&#1740;/category/%d8%b4%d8%a7%d8%ae%d8%b5-%d9%87%d8%a7%d9%8a-%d8%a8%d9%87%d8%af%d8%a7%d8%b4%d8%aa%d9%8a" TargetMode="External"/><Relationship Id="rId5" Type="http://schemas.openxmlformats.org/officeDocument/2006/relationships/hyperlink" Target="http://farsi.khamenei.ir/news-content?id=17003" TargetMode="External"/><Relationship Id="rId10" Type="http://schemas.openxmlformats.org/officeDocument/2006/relationships/hyperlink" Target="http://farsi.khamenei.ir/keyword-content?id=1680" TargetMode="External"/><Relationship Id="rId4" Type="http://schemas.openxmlformats.org/officeDocument/2006/relationships/webSettings" Target="webSettings.xml"/><Relationship Id="rId9" Type="http://schemas.openxmlformats.org/officeDocument/2006/relationships/hyperlink" Target="http://farsi.khamenei.ir/keyword-content?id=1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eydayesh</dc:creator>
  <cp:keywords/>
  <dc:description/>
  <cp:lastModifiedBy>eydayesh</cp:lastModifiedBy>
  <cp:revision>10</cp:revision>
  <dcterms:created xsi:type="dcterms:W3CDTF">2020-10-19T06:54:00Z</dcterms:created>
  <dcterms:modified xsi:type="dcterms:W3CDTF">2020-10-19T07:24:00Z</dcterms:modified>
</cp:coreProperties>
</file>